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A19C1" w14:textId="34024BEA" w:rsidR="00640AC4" w:rsidRPr="00640AC4" w:rsidRDefault="00C021D9" w:rsidP="00640AC4">
      <w:r>
        <w:rPr>
          <w:noProof/>
          <w:lang w:eastAsia="en-GB"/>
        </w:rPr>
        <w:drawing>
          <wp:anchor distT="0" distB="0" distL="114300" distR="114300" simplePos="0" relativeHeight="251657728" behindDoc="0" locked="0" layoutInCell="1" allowOverlap="1" wp14:anchorId="3B0CEFE8" wp14:editId="1D191B58">
            <wp:simplePos x="0" y="0"/>
            <wp:positionH relativeFrom="margin">
              <wp:align>center</wp:align>
            </wp:positionH>
            <wp:positionV relativeFrom="page">
              <wp:posOffset>369570</wp:posOffset>
            </wp:positionV>
            <wp:extent cx="1295400" cy="1009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54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8A4575" w14:textId="77777777" w:rsidR="008F1EB4" w:rsidRDefault="008F1EB4" w:rsidP="00753817">
      <w:pPr>
        <w:spacing w:line="360" w:lineRule="auto"/>
        <w:rPr>
          <w:rFonts w:ascii="Arial" w:hAnsi="Arial" w:cs="Arial"/>
          <w:b/>
          <w:szCs w:val="22"/>
        </w:rPr>
      </w:pPr>
    </w:p>
    <w:p w14:paraId="516C7621" w14:textId="77777777" w:rsidR="003B7B27" w:rsidRDefault="003B7B27" w:rsidP="00753817">
      <w:pPr>
        <w:spacing w:line="360" w:lineRule="auto"/>
        <w:rPr>
          <w:rFonts w:ascii="Arial" w:hAnsi="Arial" w:cs="Arial"/>
          <w:b/>
          <w:szCs w:val="22"/>
        </w:rPr>
      </w:pPr>
    </w:p>
    <w:p w14:paraId="21118FEC" w14:textId="77777777" w:rsidR="003B7B27" w:rsidRDefault="003B7B27" w:rsidP="00753817">
      <w:pPr>
        <w:spacing w:line="360" w:lineRule="auto"/>
        <w:rPr>
          <w:rFonts w:ascii="Arial" w:hAnsi="Arial" w:cs="Arial"/>
          <w:b/>
          <w:szCs w:val="22"/>
        </w:rPr>
      </w:pPr>
    </w:p>
    <w:p w14:paraId="2D4B3D61" w14:textId="2F6B2DB8" w:rsidR="00DA517D" w:rsidRPr="00DA517D" w:rsidRDefault="00893B7E" w:rsidP="009F1EF4">
      <w:pPr>
        <w:spacing w:line="360" w:lineRule="auto"/>
        <w:contextualSpacing/>
        <w:rPr>
          <w:rFonts w:ascii="Arial" w:eastAsiaTheme="majorEastAsia" w:hAnsi="Arial" w:cs="Arial"/>
          <w:b/>
          <w:spacing w:val="-10"/>
          <w:kern w:val="28"/>
          <w:szCs w:val="22"/>
        </w:rPr>
      </w:pPr>
      <w:r>
        <w:rPr>
          <w:rFonts w:ascii="Arial" w:eastAsiaTheme="majorEastAsia" w:hAnsi="Arial" w:cs="Arial"/>
          <w:b/>
          <w:spacing w:val="-10"/>
          <w:kern w:val="28"/>
          <w:szCs w:val="22"/>
        </w:rPr>
        <w:t>Mass Observation</w:t>
      </w:r>
      <w:r w:rsidR="00DA6C51">
        <w:rPr>
          <w:rFonts w:ascii="Arial" w:eastAsiaTheme="majorEastAsia" w:hAnsi="Arial" w:cs="Arial"/>
          <w:b/>
          <w:spacing w:val="-10"/>
          <w:kern w:val="28"/>
          <w:szCs w:val="22"/>
        </w:rPr>
        <w:t xml:space="preserve"> Archive</w:t>
      </w:r>
      <w:r>
        <w:rPr>
          <w:rFonts w:ascii="Arial" w:eastAsiaTheme="majorEastAsia" w:hAnsi="Arial" w:cs="Arial"/>
          <w:b/>
          <w:spacing w:val="-10"/>
          <w:kern w:val="28"/>
          <w:szCs w:val="22"/>
        </w:rPr>
        <w:t xml:space="preserve"> </w:t>
      </w:r>
      <w:r w:rsidR="009F1EF4">
        <w:rPr>
          <w:rFonts w:ascii="Arial" w:eastAsiaTheme="majorEastAsia" w:hAnsi="Arial" w:cs="Arial"/>
          <w:b/>
          <w:spacing w:val="-10"/>
          <w:kern w:val="28"/>
          <w:szCs w:val="22"/>
        </w:rPr>
        <w:t>Privacy P</w:t>
      </w:r>
      <w:r w:rsidR="00DA517D" w:rsidRPr="00DA517D">
        <w:rPr>
          <w:rFonts w:ascii="Arial" w:eastAsiaTheme="majorEastAsia" w:hAnsi="Arial" w:cs="Arial"/>
          <w:b/>
          <w:spacing w:val="-10"/>
          <w:kern w:val="28"/>
          <w:szCs w:val="22"/>
        </w:rPr>
        <w:t>olicy</w:t>
      </w:r>
      <w:r w:rsidR="009F1EF4">
        <w:rPr>
          <w:rFonts w:ascii="Arial" w:eastAsiaTheme="majorEastAsia" w:hAnsi="Arial" w:cs="Arial"/>
          <w:b/>
          <w:spacing w:val="-10"/>
          <w:kern w:val="28"/>
          <w:szCs w:val="22"/>
        </w:rPr>
        <w:br/>
      </w:r>
    </w:p>
    <w:p w14:paraId="3A7E6B69" w14:textId="2E0D06A0" w:rsidR="00DA517D" w:rsidRPr="00DA517D" w:rsidRDefault="00DA517D" w:rsidP="009F1EF4">
      <w:pPr>
        <w:shd w:val="clear" w:color="auto" w:fill="FFFFFF"/>
        <w:spacing w:line="360" w:lineRule="auto"/>
        <w:rPr>
          <w:rFonts w:ascii="Arial" w:eastAsiaTheme="minorHAnsi" w:hAnsi="Arial" w:cs="Arial"/>
          <w:szCs w:val="22"/>
        </w:rPr>
      </w:pPr>
      <w:r w:rsidRPr="00DA517D">
        <w:rPr>
          <w:rFonts w:ascii="Arial" w:eastAsiaTheme="minorHAnsi" w:hAnsi="Arial" w:cs="Arial"/>
          <w:szCs w:val="22"/>
        </w:rPr>
        <w:t xml:space="preserve">Read about how Mass Observation processes data. </w:t>
      </w:r>
      <w:r w:rsidR="009F1EF4">
        <w:rPr>
          <w:rFonts w:ascii="Arial" w:eastAsiaTheme="minorHAnsi" w:hAnsi="Arial" w:cs="Arial"/>
          <w:szCs w:val="22"/>
        </w:rPr>
        <w:br/>
      </w:r>
    </w:p>
    <w:p w14:paraId="1EEB6553" w14:textId="77777777" w:rsidR="00DA517D" w:rsidRPr="00DA517D" w:rsidRDefault="00DA517D" w:rsidP="009F1EF4">
      <w:pPr>
        <w:numPr>
          <w:ilvl w:val="0"/>
          <w:numId w:val="46"/>
        </w:numPr>
        <w:shd w:val="clear" w:color="auto" w:fill="FFFFFF"/>
        <w:spacing w:line="360" w:lineRule="auto"/>
        <w:ind w:left="360"/>
        <w:contextualSpacing/>
        <w:rPr>
          <w:rFonts w:ascii="Arial" w:hAnsi="Arial" w:cs="Arial"/>
          <w:b/>
          <w:bCs/>
          <w:color w:val="333333"/>
          <w:szCs w:val="22"/>
          <w:lang w:eastAsia="en-GB"/>
        </w:rPr>
      </w:pPr>
      <w:r w:rsidRPr="00DA517D">
        <w:rPr>
          <w:rFonts w:ascii="Arial" w:hAnsi="Arial" w:cs="Arial"/>
          <w:b/>
          <w:bCs/>
          <w:color w:val="333333"/>
          <w:szCs w:val="22"/>
          <w:lang w:eastAsia="en-GB"/>
        </w:rPr>
        <w:t xml:space="preserve">Who we are </w:t>
      </w:r>
    </w:p>
    <w:p w14:paraId="479AF43F" w14:textId="44C3FFB7" w:rsidR="00DA517D" w:rsidRPr="00DA517D" w:rsidRDefault="00DA517D" w:rsidP="009F1EF4">
      <w:pPr>
        <w:shd w:val="clear" w:color="auto" w:fill="FFFFFF"/>
        <w:spacing w:line="360" w:lineRule="auto"/>
        <w:ind w:left="360"/>
        <w:rPr>
          <w:rFonts w:ascii="Arial" w:hAnsi="Arial" w:cs="Arial"/>
          <w:color w:val="333333"/>
          <w:szCs w:val="22"/>
          <w:lang w:eastAsia="en-GB"/>
        </w:rPr>
      </w:pPr>
      <w:r w:rsidRPr="00DA517D">
        <w:rPr>
          <w:rFonts w:ascii="Arial" w:hAnsi="Arial" w:cs="Arial"/>
          <w:color w:val="333333"/>
          <w:szCs w:val="22"/>
          <w:lang w:eastAsia="en-GB"/>
        </w:rPr>
        <w:t>Mass Observation (MO) specialises in material about everyday life in Britain. The Mass Observation Archive (MOA) contains papers generated by the original MO social research organisation (1937 to early 1950s), and newer material collected continuously since 1981 through the Mass Observation Project (MOP). MO is a Charitable Incorporated Organisation (registered charity number: 1179673) in the care of the University of Sussex. It is housed at The Keep where it is available for research as part of the University of Sussex's Special Collections.</w:t>
      </w:r>
      <w:r w:rsidR="009F1EF4">
        <w:rPr>
          <w:rFonts w:ascii="Arial" w:hAnsi="Arial" w:cs="Arial"/>
          <w:color w:val="333333"/>
          <w:szCs w:val="22"/>
          <w:lang w:eastAsia="en-GB"/>
        </w:rPr>
        <w:br/>
      </w:r>
    </w:p>
    <w:p w14:paraId="1E98FF96" w14:textId="77777777" w:rsidR="00DA517D" w:rsidRPr="00DA517D" w:rsidRDefault="00DA517D" w:rsidP="009F1EF4">
      <w:pPr>
        <w:numPr>
          <w:ilvl w:val="0"/>
          <w:numId w:val="46"/>
        </w:numPr>
        <w:shd w:val="clear" w:color="auto" w:fill="FFFFFF"/>
        <w:spacing w:line="360" w:lineRule="auto"/>
        <w:ind w:left="360"/>
        <w:contextualSpacing/>
        <w:rPr>
          <w:rFonts w:ascii="Arial" w:hAnsi="Arial" w:cs="Arial"/>
          <w:b/>
          <w:bCs/>
          <w:color w:val="333333"/>
          <w:szCs w:val="22"/>
          <w:lang w:eastAsia="en-GB"/>
        </w:rPr>
      </w:pPr>
      <w:r w:rsidRPr="00DA517D">
        <w:rPr>
          <w:rFonts w:ascii="Arial" w:hAnsi="Arial" w:cs="Arial"/>
          <w:b/>
          <w:bCs/>
          <w:color w:val="333333"/>
          <w:szCs w:val="22"/>
          <w:lang w:eastAsia="en-GB"/>
        </w:rPr>
        <w:t>Scope of this policy</w:t>
      </w:r>
    </w:p>
    <w:p w14:paraId="1E06CB67" w14:textId="74809BB7" w:rsidR="009F1EF4" w:rsidRDefault="00DA517D" w:rsidP="009F1EF4">
      <w:pPr>
        <w:shd w:val="clear" w:color="auto" w:fill="FFFFFF" w:themeFill="background1"/>
        <w:spacing w:line="360" w:lineRule="auto"/>
        <w:ind w:left="360"/>
        <w:rPr>
          <w:rFonts w:ascii="Arial" w:hAnsi="Arial" w:cs="Arial"/>
          <w:color w:val="333333"/>
          <w:szCs w:val="22"/>
          <w:lang w:eastAsia="en-GB"/>
        </w:rPr>
      </w:pPr>
      <w:r w:rsidRPr="00DA517D">
        <w:rPr>
          <w:rFonts w:ascii="Arial" w:hAnsi="Arial" w:cs="Arial"/>
          <w:color w:val="333333"/>
          <w:szCs w:val="22"/>
          <w:lang w:eastAsia="en-GB"/>
        </w:rPr>
        <w:t xml:space="preserve">This Privacy Policy sets out the personal and special category data which MO collects, processes and manages </w:t>
      </w:r>
      <w:proofErr w:type="gramStart"/>
      <w:r w:rsidRPr="00DA517D">
        <w:rPr>
          <w:rFonts w:ascii="Arial" w:hAnsi="Arial" w:cs="Arial"/>
          <w:color w:val="333333"/>
          <w:szCs w:val="22"/>
          <w:lang w:eastAsia="en-GB"/>
        </w:rPr>
        <w:t>in the course of</w:t>
      </w:r>
      <w:proofErr w:type="gramEnd"/>
      <w:r w:rsidRPr="00DA517D">
        <w:rPr>
          <w:rFonts w:ascii="Arial" w:hAnsi="Arial" w:cs="Arial"/>
          <w:color w:val="333333"/>
          <w:szCs w:val="22"/>
          <w:lang w:eastAsia="en-GB"/>
        </w:rPr>
        <w:t xml:space="preserve"> its activities.  You will find details of what information we will collect from you i</w:t>
      </w:r>
      <w:r w:rsidR="009F1EF4">
        <w:rPr>
          <w:rFonts w:ascii="Arial" w:hAnsi="Arial" w:cs="Arial"/>
          <w:color w:val="333333"/>
          <w:szCs w:val="22"/>
          <w:lang w:eastAsia="en-GB"/>
        </w:rPr>
        <w:t>f you sign up to join the MOP, F</w:t>
      </w:r>
      <w:r w:rsidRPr="00DA517D">
        <w:rPr>
          <w:rFonts w:ascii="Arial" w:hAnsi="Arial" w:cs="Arial"/>
          <w:color w:val="333333"/>
          <w:szCs w:val="22"/>
          <w:lang w:eastAsia="en-GB"/>
        </w:rPr>
        <w:t>riends scheme</w:t>
      </w:r>
      <w:r w:rsidR="009F1EF4">
        <w:rPr>
          <w:rFonts w:ascii="Arial" w:hAnsi="Arial" w:cs="Arial"/>
          <w:color w:val="333333"/>
          <w:szCs w:val="22"/>
          <w:lang w:eastAsia="en-GB"/>
        </w:rPr>
        <w:t xml:space="preserve"> or donate material to the MOA.</w:t>
      </w:r>
    </w:p>
    <w:p w14:paraId="6ED0604F" w14:textId="0027FC81" w:rsidR="00DA517D" w:rsidRPr="00DA517D" w:rsidRDefault="00DA517D" w:rsidP="009F1EF4">
      <w:pPr>
        <w:shd w:val="clear" w:color="auto" w:fill="FFFFFF" w:themeFill="background1"/>
        <w:spacing w:line="360" w:lineRule="auto"/>
        <w:ind w:left="360"/>
        <w:rPr>
          <w:rFonts w:ascii="Arial" w:hAnsi="Arial" w:cs="Arial"/>
          <w:color w:val="333333"/>
          <w:szCs w:val="22"/>
          <w:lang w:eastAsia="en-GB"/>
        </w:rPr>
      </w:pPr>
      <w:r w:rsidRPr="00DA517D">
        <w:rPr>
          <w:rFonts w:ascii="Arial" w:hAnsi="Arial" w:cs="Arial"/>
          <w:color w:val="333333"/>
          <w:szCs w:val="22"/>
          <w:lang w:eastAsia="en-GB"/>
        </w:rPr>
        <w:t xml:space="preserve">This policy does not include data collected by individuals consulting MO at </w:t>
      </w:r>
      <w:hyperlink r:id="rId13">
        <w:r w:rsidRPr="009F1EF4">
          <w:rPr>
            <w:rFonts w:ascii="Arial" w:hAnsi="Arial" w:cs="Arial"/>
            <w:color w:val="0563C1" w:themeColor="hyperlink"/>
            <w:szCs w:val="22"/>
            <w:u w:val="single"/>
            <w:lang w:eastAsia="en-GB"/>
          </w:rPr>
          <w:t>The Keep</w:t>
        </w:r>
      </w:hyperlink>
      <w:r w:rsidRPr="00DA517D">
        <w:rPr>
          <w:rFonts w:ascii="Arial" w:hAnsi="Arial" w:cs="Arial"/>
          <w:color w:val="333333"/>
          <w:szCs w:val="22"/>
          <w:lang w:eastAsia="en-GB"/>
        </w:rPr>
        <w:t xml:space="preserve"> or online through the digital resources published by </w:t>
      </w:r>
      <w:hyperlink r:id="rId14">
        <w:r w:rsidR="00B04645">
          <w:rPr>
            <w:rFonts w:ascii="Arial" w:hAnsi="Arial" w:cs="Arial"/>
            <w:color w:val="0563C1" w:themeColor="hyperlink"/>
            <w:szCs w:val="22"/>
            <w:u w:val="single"/>
            <w:lang w:eastAsia="en-GB"/>
          </w:rPr>
          <w:t>AM Digital</w:t>
        </w:r>
      </w:hyperlink>
      <w:r w:rsidRPr="00DA517D">
        <w:rPr>
          <w:rFonts w:ascii="Arial" w:hAnsi="Arial" w:cs="Arial"/>
          <w:color w:val="333333"/>
          <w:szCs w:val="22"/>
          <w:lang w:eastAsia="en-GB"/>
        </w:rPr>
        <w:t xml:space="preserve">. The </w:t>
      </w:r>
      <w:hyperlink r:id="rId15">
        <w:r w:rsidRPr="009F1EF4">
          <w:rPr>
            <w:rFonts w:ascii="Arial" w:hAnsi="Arial" w:cs="Arial"/>
            <w:color w:val="0563C1" w:themeColor="hyperlink"/>
            <w:szCs w:val="22"/>
            <w:u w:val="single"/>
            <w:lang w:eastAsia="en-GB"/>
          </w:rPr>
          <w:t>University of Sussex</w:t>
        </w:r>
      </w:hyperlink>
      <w:r w:rsidRPr="00DA517D">
        <w:rPr>
          <w:rFonts w:ascii="Arial" w:hAnsi="Arial" w:cs="Arial"/>
          <w:color w:val="333333"/>
          <w:szCs w:val="22"/>
          <w:lang w:eastAsia="en-GB"/>
        </w:rPr>
        <w:t xml:space="preserve"> is responsible for data collected for employment or educational (at Sussex) purposes.  Please consult these organisations to view their Privacy Policies.    </w:t>
      </w:r>
    </w:p>
    <w:p w14:paraId="4B0BB301" w14:textId="77777777" w:rsidR="00DA517D" w:rsidRPr="00DA517D" w:rsidRDefault="00DA517D" w:rsidP="009F1EF4">
      <w:pPr>
        <w:shd w:val="clear" w:color="auto" w:fill="FFFFFF"/>
        <w:spacing w:line="360" w:lineRule="auto"/>
        <w:ind w:left="720"/>
        <w:contextualSpacing/>
        <w:rPr>
          <w:rFonts w:ascii="Arial" w:hAnsi="Arial" w:cs="Arial"/>
          <w:color w:val="333333"/>
          <w:szCs w:val="22"/>
          <w:lang w:eastAsia="en-GB"/>
        </w:rPr>
      </w:pPr>
    </w:p>
    <w:p w14:paraId="1ADF1464" w14:textId="77777777" w:rsidR="00DA517D" w:rsidRPr="00DA517D" w:rsidRDefault="00DA517D" w:rsidP="009F1EF4">
      <w:pPr>
        <w:numPr>
          <w:ilvl w:val="0"/>
          <w:numId w:val="46"/>
        </w:numPr>
        <w:shd w:val="clear" w:color="auto" w:fill="FFFFFF"/>
        <w:spacing w:line="360" w:lineRule="auto"/>
        <w:ind w:left="360"/>
        <w:contextualSpacing/>
        <w:rPr>
          <w:rFonts w:ascii="Arial" w:hAnsi="Arial" w:cs="Arial"/>
          <w:b/>
          <w:bCs/>
          <w:color w:val="333333"/>
          <w:szCs w:val="22"/>
          <w:lang w:eastAsia="en-GB"/>
        </w:rPr>
      </w:pPr>
      <w:r w:rsidRPr="00DA517D">
        <w:rPr>
          <w:rFonts w:ascii="Arial" w:hAnsi="Arial" w:cs="Arial"/>
          <w:b/>
          <w:bCs/>
          <w:color w:val="333333"/>
          <w:szCs w:val="22"/>
          <w:lang w:eastAsia="en-GB"/>
        </w:rPr>
        <w:t>Registration with the Information Commissioner’s Office (ICO)</w:t>
      </w:r>
    </w:p>
    <w:p w14:paraId="4B776575" w14:textId="77777777" w:rsidR="00DA517D" w:rsidRPr="00DA517D" w:rsidRDefault="00DA517D" w:rsidP="009F1EF4">
      <w:pPr>
        <w:shd w:val="clear" w:color="auto" w:fill="FFFFFF" w:themeFill="background1"/>
        <w:spacing w:line="360" w:lineRule="auto"/>
        <w:ind w:left="360"/>
        <w:contextualSpacing/>
        <w:rPr>
          <w:rFonts w:ascii="Arial" w:hAnsi="Arial" w:cs="Arial"/>
          <w:color w:val="333333"/>
          <w:szCs w:val="22"/>
          <w:lang w:eastAsia="en-GB"/>
        </w:rPr>
      </w:pPr>
      <w:r w:rsidRPr="00DA517D">
        <w:rPr>
          <w:rFonts w:ascii="Arial" w:hAnsi="Arial" w:cs="Arial"/>
          <w:color w:val="333333"/>
          <w:szCs w:val="22"/>
          <w:lang w:eastAsia="en-GB"/>
        </w:rPr>
        <w:t>MO is exempt from registering formally with the</w:t>
      </w:r>
      <w:hyperlink r:id="rId16">
        <w:r w:rsidRPr="009F1EF4">
          <w:rPr>
            <w:rFonts w:ascii="Arial" w:hAnsi="Arial" w:cs="Arial"/>
            <w:color w:val="0563C1" w:themeColor="hyperlink"/>
            <w:szCs w:val="22"/>
            <w:u w:val="single"/>
            <w:lang w:eastAsia="en-GB"/>
          </w:rPr>
          <w:t xml:space="preserve"> Information Commissioner’s Office</w:t>
        </w:r>
      </w:hyperlink>
      <w:r w:rsidRPr="00DA517D">
        <w:rPr>
          <w:rFonts w:ascii="Arial" w:hAnsi="Arial" w:cs="Arial"/>
          <w:color w:val="333333"/>
          <w:szCs w:val="22"/>
          <w:lang w:eastAsia="en-GB"/>
        </w:rPr>
        <w:t xml:space="preserve"> because it is a not-for-profit organisation. Nevertheless, the organisation aims to responsibly manage the data in its care:</w:t>
      </w:r>
    </w:p>
    <w:p w14:paraId="3E7C2361" w14:textId="2001C7FF" w:rsidR="00DA517D" w:rsidRPr="00DA517D" w:rsidRDefault="00DA517D" w:rsidP="009F1EF4">
      <w:pPr>
        <w:numPr>
          <w:ilvl w:val="0"/>
          <w:numId w:val="47"/>
        </w:numPr>
        <w:shd w:val="clear" w:color="auto" w:fill="FFFFFF"/>
        <w:spacing w:line="360" w:lineRule="auto"/>
        <w:contextualSpacing/>
        <w:rPr>
          <w:rFonts w:ascii="Arial" w:hAnsi="Arial" w:cs="Arial"/>
          <w:color w:val="333333"/>
          <w:szCs w:val="22"/>
          <w:lang w:eastAsia="en-GB"/>
        </w:rPr>
      </w:pPr>
      <w:r w:rsidRPr="00DA517D">
        <w:rPr>
          <w:rFonts w:ascii="Arial" w:hAnsi="Arial" w:cs="Arial"/>
          <w:color w:val="333333"/>
          <w:szCs w:val="22"/>
          <w:lang w:eastAsia="en-GB"/>
        </w:rPr>
        <w:t>The “data subjects” (i.e</w:t>
      </w:r>
      <w:r w:rsidR="009F1EF4">
        <w:rPr>
          <w:rFonts w:ascii="Arial" w:hAnsi="Arial" w:cs="Arial"/>
          <w:color w:val="333333"/>
          <w:szCs w:val="22"/>
          <w:lang w:eastAsia="en-GB"/>
        </w:rPr>
        <w:t>.</w:t>
      </w:r>
      <w:r w:rsidRPr="00DA517D">
        <w:rPr>
          <w:rFonts w:ascii="Arial" w:hAnsi="Arial" w:cs="Arial"/>
          <w:color w:val="333333"/>
          <w:szCs w:val="22"/>
          <w:lang w:eastAsia="en-GB"/>
        </w:rPr>
        <w:t xml:space="preserve"> the members of the MOP </w:t>
      </w:r>
      <w:r w:rsidR="009F1EF4">
        <w:rPr>
          <w:rFonts w:ascii="Arial" w:hAnsi="Arial" w:cs="Arial"/>
          <w:color w:val="333333"/>
          <w:szCs w:val="22"/>
          <w:lang w:eastAsia="en-GB"/>
        </w:rPr>
        <w:t>writing p</w:t>
      </w:r>
      <w:r w:rsidRPr="00DA517D">
        <w:rPr>
          <w:rFonts w:ascii="Arial" w:hAnsi="Arial" w:cs="Arial"/>
          <w:color w:val="333333"/>
          <w:szCs w:val="22"/>
          <w:lang w:eastAsia="en-GB"/>
        </w:rPr>
        <w:t>anel) are aware of the purpose of the collection</w:t>
      </w:r>
    </w:p>
    <w:p w14:paraId="3B660CF7" w14:textId="77777777" w:rsidR="00DA517D" w:rsidRPr="00DA517D" w:rsidRDefault="00DA517D" w:rsidP="009F1EF4">
      <w:pPr>
        <w:numPr>
          <w:ilvl w:val="0"/>
          <w:numId w:val="47"/>
        </w:numPr>
        <w:shd w:val="clear" w:color="auto" w:fill="FFFFFF"/>
        <w:spacing w:line="360" w:lineRule="auto"/>
        <w:contextualSpacing/>
        <w:rPr>
          <w:rFonts w:ascii="Arial" w:hAnsi="Arial" w:cs="Arial"/>
          <w:color w:val="333333"/>
          <w:szCs w:val="22"/>
          <w:lang w:eastAsia="en-GB"/>
        </w:rPr>
      </w:pPr>
      <w:r w:rsidRPr="00DA517D">
        <w:rPr>
          <w:rFonts w:ascii="Arial" w:hAnsi="Arial" w:cs="Arial"/>
          <w:color w:val="333333"/>
          <w:szCs w:val="22"/>
          <w:lang w:eastAsia="en-GB"/>
        </w:rPr>
        <w:t>MO is in contact with the “data subjects” regularly and has obtained their consent to keep the information they send in</w:t>
      </w:r>
    </w:p>
    <w:p w14:paraId="550C3992" w14:textId="77777777" w:rsidR="00DA517D" w:rsidRPr="00DA517D" w:rsidRDefault="00DA517D" w:rsidP="009F1EF4">
      <w:pPr>
        <w:numPr>
          <w:ilvl w:val="0"/>
          <w:numId w:val="47"/>
        </w:numPr>
        <w:shd w:val="clear" w:color="auto" w:fill="FFFFFF"/>
        <w:spacing w:line="360" w:lineRule="auto"/>
        <w:contextualSpacing/>
        <w:rPr>
          <w:rFonts w:ascii="Arial" w:hAnsi="Arial" w:cs="Arial"/>
          <w:color w:val="333333"/>
          <w:szCs w:val="22"/>
          <w:lang w:eastAsia="en-GB"/>
        </w:rPr>
      </w:pPr>
      <w:r w:rsidRPr="00DA517D">
        <w:rPr>
          <w:rFonts w:ascii="Arial" w:hAnsi="Arial" w:cs="Arial"/>
          <w:color w:val="333333"/>
          <w:szCs w:val="22"/>
          <w:lang w:eastAsia="en-GB"/>
        </w:rPr>
        <w:t xml:space="preserve">The information is made available for research purposes anonymously </w:t>
      </w:r>
    </w:p>
    <w:p w14:paraId="510967B6" w14:textId="77777777" w:rsidR="00DA517D" w:rsidRPr="00DA517D" w:rsidRDefault="00DA517D" w:rsidP="009F1EF4">
      <w:pPr>
        <w:numPr>
          <w:ilvl w:val="0"/>
          <w:numId w:val="47"/>
        </w:numPr>
        <w:shd w:val="clear" w:color="auto" w:fill="FFFFFF"/>
        <w:spacing w:line="360" w:lineRule="auto"/>
        <w:contextualSpacing/>
        <w:rPr>
          <w:rFonts w:ascii="Arial" w:hAnsi="Arial" w:cs="Arial"/>
          <w:color w:val="333333"/>
          <w:szCs w:val="22"/>
          <w:lang w:eastAsia="en-GB"/>
        </w:rPr>
      </w:pPr>
      <w:r w:rsidRPr="00DA517D">
        <w:rPr>
          <w:rFonts w:ascii="Arial" w:hAnsi="Arial" w:cs="Arial"/>
          <w:color w:val="333333"/>
          <w:szCs w:val="22"/>
          <w:lang w:eastAsia="en-GB"/>
        </w:rPr>
        <w:lastRenderedPageBreak/>
        <w:t>The database of names and addresses is not sold on or made available to other parties</w:t>
      </w:r>
    </w:p>
    <w:p w14:paraId="70DC8A81" w14:textId="3190EDDB" w:rsidR="00DA517D" w:rsidRPr="00DA517D" w:rsidRDefault="00DA517D" w:rsidP="009F1EF4">
      <w:pPr>
        <w:numPr>
          <w:ilvl w:val="0"/>
          <w:numId w:val="47"/>
        </w:numPr>
        <w:shd w:val="clear" w:color="auto" w:fill="FFFFFF"/>
        <w:spacing w:line="360" w:lineRule="auto"/>
        <w:contextualSpacing/>
        <w:rPr>
          <w:rFonts w:ascii="Arial" w:hAnsi="Arial" w:cs="Arial"/>
          <w:color w:val="333333"/>
          <w:szCs w:val="22"/>
          <w:lang w:eastAsia="en-GB"/>
        </w:rPr>
      </w:pPr>
      <w:r w:rsidRPr="00DA517D">
        <w:rPr>
          <w:rFonts w:ascii="Arial" w:hAnsi="Arial" w:cs="Arial"/>
          <w:color w:val="333333"/>
          <w:szCs w:val="22"/>
          <w:lang w:eastAsia="en-GB"/>
        </w:rPr>
        <w:t>The resulting material is for a “special purpose” i</w:t>
      </w:r>
      <w:r w:rsidR="009F1EF4">
        <w:rPr>
          <w:rFonts w:ascii="Arial" w:hAnsi="Arial" w:cs="Arial"/>
          <w:color w:val="333333"/>
          <w:szCs w:val="22"/>
          <w:lang w:eastAsia="en-GB"/>
        </w:rPr>
        <w:t>.</w:t>
      </w:r>
      <w:r w:rsidRPr="00DA517D">
        <w:rPr>
          <w:rFonts w:ascii="Arial" w:hAnsi="Arial" w:cs="Arial"/>
          <w:color w:val="333333"/>
          <w:szCs w:val="22"/>
          <w:lang w:eastAsia="en-GB"/>
        </w:rPr>
        <w:t>e</w:t>
      </w:r>
      <w:r w:rsidR="009F1EF4">
        <w:rPr>
          <w:rFonts w:ascii="Arial" w:hAnsi="Arial" w:cs="Arial"/>
          <w:color w:val="333333"/>
          <w:szCs w:val="22"/>
          <w:lang w:eastAsia="en-GB"/>
        </w:rPr>
        <w:t>.</w:t>
      </w:r>
      <w:r w:rsidRPr="00DA517D">
        <w:rPr>
          <w:rFonts w:ascii="Arial" w:hAnsi="Arial" w:cs="Arial"/>
          <w:color w:val="333333"/>
          <w:szCs w:val="22"/>
          <w:lang w:eastAsia="en-GB"/>
        </w:rPr>
        <w:t xml:space="preserve"> research under the Data Protection Act. </w:t>
      </w:r>
    </w:p>
    <w:p w14:paraId="57BA6B73" w14:textId="77777777" w:rsidR="00DA517D" w:rsidRPr="00DA517D" w:rsidRDefault="00DA517D" w:rsidP="009F1EF4">
      <w:pPr>
        <w:shd w:val="clear" w:color="auto" w:fill="FFFFFF"/>
        <w:spacing w:line="360" w:lineRule="auto"/>
        <w:ind w:left="720"/>
        <w:contextualSpacing/>
        <w:rPr>
          <w:rFonts w:ascii="Arial" w:hAnsi="Arial" w:cs="Arial"/>
          <w:color w:val="333333"/>
          <w:szCs w:val="22"/>
          <w:lang w:eastAsia="en-GB"/>
        </w:rPr>
      </w:pPr>
    </w:p>
    <w:p w14:paraId="25B90CE5" w14:textId="77777777" w:rsidR="00DA517D" w:rsidRPr="00DA517D" w:rsidRDefault="00DA517D" w:rsidP="009F1EF4">
      <w:pPr>
        <w:numPr>
          <w:ilvl w:val="0"/>
          <w:numId w:val="46"/>
        </w:numPr>
        <w:shd w:val="clear" w:color="auto" w:fill="FFFFFF"/>
        <w:spacing w:line="360" w:lineRule="auto"/>
        <w:contextualSpacing/>
        <w:rPr>
          <w:rFonts w:ascii="Arial" w:hAnsi="Arial" w:cs="Arial"/>
          <w:b/>
          <w:bCs/>
          <w:color w:val="333333"/>
          <w:szCs w:val="22"/>
          <w:lang w:eastAsia="en-GB"/>
        </w:rPr>
      </w:pPr>
      <w:r w:rsidRPr="00DA517D">
        <w:rPr>
          <w:rFonts w:ascii="Arial" w:hAnsi="Arial" w:cs="Arial"/>
          <w:b/>
          <w:bCs/>
          <w:color w:val="333333"/>
          <w:szCs w:val="22"/>
          <w:lang w:eastAsia="en-GB"/>
        </w:rPr>
        <w:t>What information do we collect?</w:t>
      </w:r>
    </w:p>
    <w:p w14:paraId="4730792B" w14:textId="61A41F4D" w:rsidR="00DA517D" w:rsidRPr="00DA517D" w:rsidRDefault="00C162A3" w:rsidP="009F1EF4">
      <w:pPr>
        <w:shd w:val="clear" w:color="auto" w:fill="FFFFFF"/>
        <w:spacing w:before="100" w:beforeAutospacing="1" w:line="360" w:lineRule="auto"/>
        <w:ind w:left="360"/>
        <w:rPr>
          <w:rFonts w:ascii="Arial" w:hAnsi="Arial" w:cs="Arial"/>
          <w:b/>
          <w:bCs/>
          <w:color w:val="333333"/>
          <w:szCs w:val="22"/>
          <w:lang w:eastAsia="en-GB"/>
        </w:rPr>
      </w:pPr>
      <w:bookmarkStart w:id="0" w:name="WhatData"/>
      <w:bookmarkEnd w:id="0"/>
      <w:r>
        <w:rPr>
          <w:rFonts w:ascii="Arial" w:hAnsi="Arial" w:cs="Arial"/>
          <w:b/>
          <w:bCs/>
          <w:color w:val="333333"/>
          <w:szCs w:val="22"/>
          <w:lang w:eastAsia="en-GB"/>
        </w:rPr>
        <w:t xml:space="preserve">4.1 </w:t>
      </w:r>
      <w:r w:rsidR="00DA517D" w:rsidRPr="00DA517D">
        <w:rPr>
          <w:rFonts w:ascii="Arial" w:hAnsi="Arial" w:cs="Arial"/>
          <w:b/>
          <w:bCs/>
          <w:color w:val="333333"/>
          <w:szCs w:val="22"/>
          <w:lang w:eastAsia="en-GB"/>
        </w:rPr>
        <w:t>The Mass Observation Project (MOP)</w:t>
      </w:r>
    </w:p>
    <w:p w14:paraId="29A54781" w14:textId="77777777" w:rsidR="00DA517D" w:rsidRPr="00DA517D" w:rsidRDefault="00DA517D" w:rsidP="009F1EF4">
      <w:pPr>
        <w:shd w:val="clear" w:color="auto" w:fill="FFFFFF" w:themeFill="background1"/>
        <w:spacing w:before="100" w:beforeAutospacing="1" w:line="360" w:lineRule="auto"/>
        <w:ind w:left="360"/>
        <w:rPr>
          <w:rFonts w:ascii="Arial" w:hAnsi="Arial" w:cs="Arial"/>
          <w:color w:val="333333"/>
          <w:szCs w:val="22"/>
          <w:lang w:eastAsia="en-GB"/>
        </w:rPr>
      </w:pPr>
      <w:r w:rsidRPr="00DA517D">
        <w:rPr>
          <w:rFonts w:ascii="Arial" w:hAnsi="Arial" w:cs="Arial"/>
          <w:color w:val="333333"/>
          <w:szCs w:val="22"/>
          <w:lang w:eastAsia="en-GB"/>
        </w:rPr>
        <w:t>If you sign up to join the MOP, or participate in an activity or project administered by MO, we may ask you to provide information on:</w:t>
      </w:r>
    </w:p>
    <w:p w14:paraId="44B4F462"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full name</w:t>
      </w:r>
    </w:p>
    <w:p w14:paraId="6D10293E"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contact address</w:t>
      </w:r>
    </w:p>
    <w:p w14:paraId="200B20F8"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email address</w:t>
      </w:r>
    </w:p>
    <w:p w14:paraId="65FC7DDE"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contact phone numbers</w:t>
      </w:r>
    </w:p>
    <w:p w14:paraId="22759B32"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year of birth</w:t>
      </w:r>
    </w:p>
    <w:p w14:paraId="14CF9612"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occupation</w:t>
      </w:r>
    </w:p>
    <w:p w14:paraId="7ABD0042"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gender identity</w:t>
      </w:r>
    </w:p>
    <w:p w14:paraId="3FBFEE5F"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sexuality</w:t>
      </w:r>
    </w:p>
    <w:p w14:paraId="412878DF"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ethnicity</w:t>
      </w:r>
    </w:p>
    <w:p w14:paraId="48B1CBFE" w14:textId="77777777" w:rsidR="00DA517D" w:rsidRPr="00DA517D" w:rsidRDefault="00DA517D" w:rsidP="009F1EF4">
      <w:pPr>
        <w:numPr>
          <w:ilvl w:val="0"/>
          <w:numId w:val="44"/>
        </w:numPr>
        <w:shd w:val="clear" w:color="auto" w:fill="FFFFFF" w:themeFill="background1"/>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 xml:space="preserve">religion </w:t>
      </w:r>
    </w:p>
    <w:p w14:paraId="67EBA5F7" w14:textId="77777777" w:rsidR="00DA517D" w:rsidRPr="00DA517D" w:rsidRDefault="00DA517D" w:rsidP="009F1EF4">
      <w:pPr>
        <w:numPr>
          <w:ilvl w:val="0"/>
          <w:numId w:val="44"/>
        </w:numPr>
        <w:shd w:val="clear" w:color="auto" w:fill="FFFFFF" w:themeFill="background1"/>
        <w:tabs>
          <w:tab w:val="num" w:pos="1005"/>
        </w:tabs>
        <w:spacing w:beforeAutospacing="1" w:line="360" w:lineRule="auto"/>
        <w:ind w:left="660"/>
        <w:rPr>
          <w:rFonts w:ascii="Arial" w:eastAsiaTheme="minorHAnsi" w:hAnsi="Arial" w:cs="Arial"/>
          <w:color w:val="333333"/>
          <w:szCs w:val="22"/>
          <w:lang w:eastAsia="en-GB"/>
        </w:rPr>
      </w:pPr>
      <w:r w:rsidRPr="00DA517D">
        <w:rPr>
          <w:rFonts w:ascii="Arial" w:hAnsi="Arial" w:cs="Arial"/>
          <w:color w:val="333333"/>
          <w:szCs w:val="22"/>
          <w:lang w:eastAsia="en-GB"/>
        </w:rPr>
        <w:t>disability</w:t>
      </w:r>
    </w:p>
    <w:p w14:paraId="564AD4A3"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relationship/living status</w:t>
      </w:r>
    </w:p>
    <w:p w14:paraId="0FCC5E3D" w14:textId="77777777" w:rsidR="00DA517D" w:rsidRPr="00DA517D" w:rsidRDefault="00DA517D" w:rsidP="009F1EF4">
      <w:pPr>
        <w:numPr>
          <w:ilvl w:val="0"/>
          <w:numId w:val="44"/>
        </w:numPr>
        <w:shd w:val="clear" w:color="auto" w:fill="FFFFFF"/>
        <w:tabs>
          <w:tab w:val="num" w:pos="1005"/>
        </w:tabs>
        <w:spacing w:before="100" w:beforeAutospacing="1" w:line="360" w:lineRule="auto"/>
        <w:ind w:left="660"/>
        <w:rPr>
          <w:rFonts w:ascii="Arial" w:hAnsi="Arial" w:cs="Arial"/>
          <w:color w:val="333333"/>
          <w:szCs w:val="22"/>
          <w:lang w:eastAsia="en-GB"/>
        </w:rPr>
      </w:pPr>
      <w:r w:rsidRPr="00DA517D">
        <w:rPr>
          <w:rFonts w:ascii="Arial" w:hAnsi="Arial" w:cs="Arial"/>
          <w:color w:val="333333"/>
          <w:szCs w:val="22"/>
          <w:lang w:eastAsia="en-GB"/>
        </w:rPr>
        <w:t>copyright of your work</w:t>
      </w:r>
    </w:p>
    <w:p w14:paraId="10A7D6C9" w14:textId="02304502" w:rsidR="00DA517D" w:rsidRPr="00DA517D" w:rsidRDefault="00DA517D" w:rsidP="00C162A3">
      <w:pPr>
        <w:shd w:val="clear" w:color="auto" w:fill="FFFFFF"/>
        <w:spacing w:before="100" w:beforeAutospacing="1" w:line="360" w:lineRule="auto"/>
        <w:ind w:left="300"/>
        <w:rPr>
          <w:rFonts w:ascii="Arial" w:hAnsi="Arial" w:cs="Arial"/>
          <w:color w:val="333333"/>
          <w:szCs w:val="22"/>
          <w:lang w:eastAsia="en-GB"/>
        </w:rPr>
      </w:pPr>
      <w:r w:rsidRPr="00DA517D">
        <w:rPr>
          <w:rFonts w:ascii="Arial" w:hAnsi="Arial" w:cs="Arial"/>
          <w:color w:val="333333"/>
          <w:szCs w:val="22"/>
          <w:lang w:eastAsia="en-GB"/>
        </w:rPr>
        <w:t xml:space="preserve">These data categories can be described as both personal and sensitive/special data categories. You can read more about these data categories on the </w:t>
      </w:r>
      <w:hyperlink r:id="rId17" w:history="1">
        <w:r w:rsidRPr="009F1EF4">
          <w:rPr>
            <w:rFonts w:ascii="Arial" w:hAnsi="Arial" w:cs="Arial"/>
            <w:color w:val="0563C1" w:themeColor="hyperlink"/>
            <w:szCs w:val="22"/>
            <w:u w:val="single"/>
            <w:lang w:eastAsia="en-GB"/>
          </w:rPr>
          <w:t>ICO’s website</w:t>
        </w:r>
      </w:hyperlink>
      <w:r w:rsidRPr="00DA517D">
        <w:rPr>
          <w:rFonts w:ascii="Arial" w:hAnsi="Arial" w:cs="Arial"/>
          <w:color w:val="333333"/>
          <w:szCs w:val="22"/>
          <w:lang w:eastAsia="en-GB"/>
        </w:rPr>
        <w:t xml:space="preserve">.   </w:t>
      </w:r>
      <w:r w:rsidR="009F1EF4">
        <w:rPr>
          <w:rFonts w:ascii="Arial" w:hAnsi="Arial" w:cs="Arial"/>
          <w:color w:val="333333"/>
          <w:szCs w:val="22"/>
          <w:lang w:eastAsia="en-GB"/>
        </w:rPr>
        <w:br/>
      </w:r>
      <w:r w:rsidRPr="00DA517D">
        <w:rPr>
          <w:rFonts w:ascii="Arial" w:hAnsi="Arial" w:cs="Arial"/>
          <w:color w:val="333333"/>
          <w:szCs w:val="22"/>
          <w:lang w:eastAsia="en-GB"/>
        </w:rPr>
        <w:t xml:space="preserve">You may choose not to disclose this information. This will not affect your right to participate in MO projects. </w:t>
      </w:r>
      <w:r w:rsidR="00C162A3">
        <w:rPr>
          <w:rFonts w:ascii="Arial" w:hAnsi="Arial" w:cs="Arial"/>
          <w:color w:val="333333"/>
          <w:szCs w:val="22"/>
          <w:lang w:eastAsia="en-GB"/>
        </w:rPr>
        <w:br/>
      </w:r>
      <w:r w:rsidRPr="00DA517D">
        <w:rPr>
          <w:rFonts w:ascii="Arial" w:hAnsi="Arial" w:cs="Arial"/>
          <w:color w:val="333333"/>
          <w:szCs w:val="22"/>
          <w:lang w:eastAsia="en-GB"/>
        </w:rPr>
        <w:t xml:space="preserve">The MOP is an anonymous </w:t>
      </w:r>
      <w:proofErr w:type="gramStart"/>
      <w:r w:rsidRPr="00DA517D">
        <w:rPr>
          <w:rFonts w:ascii="Arial" w:hAnsi="Arial" w:cs="Arial"/>
          <w:color w:val="333333"/>
          <w:szCs w:val="22"/>
          <w:lang w:eastAsia="en-GB"/>
        </w:rPr>
        <w:t>project</w:t>
      </w:r>
      <w:proofErr w:type="gramEnd"/>
      <w:r w:rsidRPr="00DA517D">
        <w:rPr>
          <w:rFonts w:ascii="Arial" w:hAnsi="Arial" w:cs="Arial"/>
          <w:color w:val="333333"/>
          <w:szCs w:val="22"/>
          <w:lang w:eastAsia="en-GB"/>
        </w:rPr>
        <w:t xml:space="preserve"> and only non-identifiable biographical information is made accessible</w:t>
      </w:r>
      <w:r w:rsidR="00C162A3">
        <w:rPr>
          <w:rFonts w:ascii="Arial" w:hAnsi="Arial" w:cs="Arial"/>
          <w:color w:val="333333"/>
          <w:szCs w:val="22"/>
          <w:lang w:eastAsia="en-GB"/>
        </w:rPr>
        <w:t xml:space="preserve"> (see section 5)</w:t>
      </w:r>
    </w:p>
    <w:p w14:paraId="7C62A103" w14:textId="7051B0D9" w:rsidR="00DA517D" w:rsidRPr="00DA517D" w:rsidRDefault="00C162A3" w:rsidP="009F1EF4">
      <w:pPr>
        <w:shd w:val="clear" w:color="auto" w:fill="FFFFFF"/>
        <w:spacing w:before="100" w:beforeAutospacing="1" w:line="360" w:lineRule="auto"/>
        <w:ind w:left="300"/>
        <w:rPr>
          <w:rFonts w:ascii="Arial" w:hAnsi="Arial" w:cs="Arial"/>
          <w:b/>
          <w:bCs/>
          <w:color w:val="333333"/>
          <w:szCs w:val="22"/>
          <w:lang w:eastAsia="en-GB"/>
        </w:rPr>
      </w:pPr>
      <w:r>
        <w:rPr>
          <w:rFonts w:ascii="Arial" w:hAnsi="Arial" w:cs="Arial"/>
          <w:b/>
          <w:bCs/>
          <w:color w:val="333333"/>
          <w:szCs w:val="22"/>
          <w:lang w:eastAsia="en-GB"/>
        </w:rPr>
        <w:t xml:space="preserve">4.2 </w:t>
      </w:r>
      <w:r w:rsidR="00DA517D" w:rsidRPr="00DA517D">
        <w:rPr>
          <w:rFonts w:ascii="Arial" w:hAnsi="Arial" w:cs="Arial"/>
          <w:b/>
          <w:bCs/>
          <w:color w:val="333333"/>
          <w:szCs w:val="22"/>
          <w:lang w:eastAsia="en-GB"/>
        </w:rPr>
        <w:t xml:space="preserve">The Mass Observation Friends scheme </w:t>
      </w:r>
      <w:r w:rsidR="009F1EF4">
        <w:rPr>
          <w:rFonts w:ascii="Arial" w:hAnsi="Arial" w:cs="Arial"/>
          <w:b/>
          <w:bCs/>
          <w:color w:val="333333"/>
          <w:szCs w:val="22"/>
          <w:lang w:eastAsia="en-GB"/>
        </w:rPr>
        <w:br/>
      </w:r>
      <w:r w:rsidR="00DA517D" w:rsidRPr="00DA517D">
        <w:rPr>
          <w:rFonts w:ascii="Arial" w:hAnsi="Arial" w:cs="Arial"/>
          <w:color w:val="333333"/>
          <w:szCs w:val="22"/>
          <w:lang w:eastAsia="en-GB"/>
        </w:rPr>
        <w:t>If you subscribe to our Friends scheme, we collect your full name, postal address, and email address.</w:t>
      </w:r>
      <w:r>
        <w:rPr>
          <w:rFonts w:ascii="Arial" w:hAnsi="Arial" w:cs="Arial"/>
          <w:color w:val="333333"/>
          <w:szCs w:val="22"/>
          <w:lang w:eastAsia="en-GB"/>
        </w:rPr>
        <w:br/>
      </w:r>
      <w:r>
        <w:rPr>
          <w:rFonts w:ascii="Arial" w:hAnsi="Arial" w:cs="Arial"/>
          <w:b/>
          <w:bCs/>
          <w:color w:val="333333"/>
          <w:szCs w:val="22"/>
          <w:lang w:eastAsia="en-GB"/>
        </w:rPr>
        <w:br/>
      </w:r>
    </w:p>
    <w:p w14:paraId="466F7843" w14:textId="08FA79E9" w:rsidR="009F1EF4" w:rsidRDefault="00C162A3" w:rsidP="009F1EF4">
      <w:pPr>
        <w:shd w:val="clear" w:color="auto" w:fill="FFFFFF"/>
        <w:spacing w:line="360" w:lineRule="auto"/>
        <w:ind w:left="300"/>
        <w:rPr>
          <w:rFonts w:ascii="Arial" w:hAnsi="Arial" w:cs="Arial"/>
          <w:b/>
          <w:bCs/>
          <w:color w:val="333333"/>
          <w:szCs w:val="22"/>
          <w:lang w:eastAsia="en-GB"/>
        </w:rPr>
      </w:pPr>
      <w:r>
        <w:rPr>
          <w:rFonts w:ascii="Arial" w:hAnsi="Arial" w:cs="Arial"/>
          <w:b/>
          <w:bCs/>
          <w:color w:val="333333"/>
          <w:szCs w:val="22"/>
          <w:lang w:eastAsia="en-GB"/>
        </w:rPr>
        <w:lastRenderedPageBreak/>
        <w:t xml:space="preserve">4.3 </w:t>
      </w:r>
      <w:r w:rsidR="00DA517D" w:rsidRPr="00DA517D">
        <w:rPr>
          <w:rFonts w:ascii="Arial" w:hAnsi="Arial" w:cs="Arial"/>
          <w:b/>
          <w:bCs/>
          <w:color w:val="333333"/>
          <w:szCs w:val="22"/>
          <w:lang w:eastAsia="en-GB"/>
        </w:rPr>
        <w:t>Depositing material to the Mass Observation Archive</w:t>
      </w:r>
    </w:p>
    <w:p w14:paraId="058893F3" w14:textId="78B8C99F" w:rsidR="00DA517D" w:rsidRPr="00DA517D" w:rsidRDefault="00DA517D" w:rsidP="009F1EF4">
      <w:pPr>
        <w:shd w:val="clear" w:color="auto" w:fill="FFFFFF"/>
        <w:spacing w:line="360" w:lineRule="auto"/>
        <w:ind w:left="300"/>
        <w:rPr>
          <w:rFonts w:ascii="Arial" w:hAnsi="Arial" w:cs="Arial"/>
          <w:b/>
          <w:bCs/>
          <w:color w:val="333333"/>
          <w:szCs w:val="22"/>
          <w:lang w:eastAsia="en-GB"/>
        </w:rPr>
      </w:pPr>
      <w:r w:rsidRPr="00DA517D">
        <w:rPr>
          <w:rFonts w:ascii="Arial" w:hAnsi="Arial" w:cs="Arial"/>
          <w:color w:val="333333"/>
          <w:szCs w:val="22"/>
          <w:lang w:eastAsia="en-GB"/>
        </w:rPr>
        <w:t xml:space="preserve">If you deposit material to the MOA we will collect your full name, postal address and email address. We will also ask you to provide some information about the collection’s origin, custodial history, copyright and any access restrictions.  </w:t>
      </w:r>
      <w:r w:rsidR="009F1EF4">
        <w:rPr>
          <w:rFonts w:ascii="Arial" w:hAnsi="Arial" w:cs="Arial"/>
          <w:color w:val="333333"/>
          <w:szCs w:val="22"/>
          <w:lang w:eastAsia="en-GB"/>
        </w:rPr>
        <w:br/>
      </w:r>
    </w:p>
    <w:p w14:paraId="63A0746B" w14:textId="0C23838A" w:rsidR="00DA517D" w:rsidRPr="00DA517D" w:rsidRDefault="00C162A3" w:rsidP="009F1EF4">
      <w:pPr>
        <w:shd w:val="clear" w:color="auto" w:fill="FFFFFF"/>
        <w:spacing w:line="360" w:lineRule="auto"/>
        <w:ind w:left="300"/>
        <w:rPr>
          <w:rFonts w:ascii="Arial" w:hAnsi="Arial" w:cs="Arial"/>
          <w:color w:val="333333"/>
          <w:szCs w:val="22"/>
          <w:lang w:eastAsia="en-GB"/>
        </w:rPr>
      </w:pPr>
      <w:r>
        <w:rPr>
          <w:rFonts w:ascii="Arial" w:hAnsi="Arial" w:cs="Arial"/>
          <w:b/>
          <w:bCs/>
          <w:color w:val="333333"/>
          <w:szCs w:val="22"/>
          <w:lang w:eastAsia="en-GB"/>
        </w:rPr>
        <w:t xml:space="preserve">4.4 </w:t>
      </w:r>
      <w:r w:rsidR="00DA517D" w:rsidRPr="00DA517D">
        <w:rPr>
          <w:rFonts w:ascii="Arial" w:hAnsi="Arial" w:cs="Arial"/>
          <w:b/>
          <w:bCs/>
          <w:color w:val="333333"/>
          <w:szCs w:val="22"/>
          <w:lang w:eastAsia="en-GB"/>
        </w:rPr>
        <w:t>Signing up to or attending one of our events</w:t>
      </w:r>
    </w:p>
    <w:p w14:paraId="1D9F0DFB" w14:textId="25A522F4" w:rsidR="00DA517D" w:rsidRPr="00DA517D" w:rsidRDefault="00DA517D" w:rsidP="009F1EF4">
      <w:pPr>
        <w:shd w:val="clear" w:color="auto" w:fill="FFFFFF"/>
        <w:spacing w:line="360" w:lineRule="auto"/>
        <w:ind w:left="300"/>
        <w:rPr>
          <w:rFonts w:ascii="Arial" w:hAnsi="Arial" w:cs="Arial"/>
          <w:color w:val="333333"/>
          <w:szCs w:val="22"/>
          <w:lang w:eastAsia="en-GB"/>
        </w:rPr>
      </w:pPr>
      <w:r w:rsidRPr="00DA517D">
        <w:rPr>
          <w:rFonts w:ascii="Arial" w:hAnsi="Arial" w:cs="Arial"/>
          <w:color w:val="333333"/>
          <w:szCs w:val="22"/>
          <w:lang w:eastAsia="en-GB"/>
        </w:rPr>
        <w:t>If you sign up to join one of our events (including workshops and webinars) we may collect your full name, email address, country, organisation, job title, role and your accessibility and dietary requirements (when attending a workshop in person).</w:t>
      </w:r>
      <w:r w:rsidR="00C162A3">
        <w:rPr>
          <w:rFonts w:ascii="Arial" w:hAnsi="Arial" w:cs="Arial"/>
          <w:color w:val="333333"/>
          <w:szCs w:val="22"/>
          <w:lang w:eastAsia="en-GB"/>
        </w:rPr>
        <w:br/>
      </w:r>
    </w:p>
    <w:p w14:paraId="79E8193E" w14:textId="4B3AB977" w:rsidR="00DA517D" w:rsidRPr="00DA517D" w:rsidRDefault="00DA517D" w:rsidP="009F1EF4">
      <w:pPr>
        <w:shd w:val="clear" w:color="auto" w:fill="FFFFFF"/>
        <w:spacing w:line="360" w:lineRule="auto"/>
        <w:rPr>
          <w:rFonts w:ascii="Arial" w:hAnsi="Arial" w:cs="Arial"/>
          <w:color w:val="333333"/>
          <w:szCs w:val="22"/>
          <w:lang w:eastAsia="en-GB"/>
        </w:rPr>
      </w:pPr>
      <w:bookmarkStart w:id="1" w:name="WhatDoWithData"/>
      <w:bookmarkEnd w:id="1"/>
      <w:r w:rsidRPr="00DA517D">
        <w:rPr>
          <w:rFonts w:ascii="Arial" w:hAnsi="Arial" w:cs="Arial"/>
          <w:b/>
          <w:bCs/>
          <w:color w:val="333333"/>
          <w:szCs w:val="22"/>
          <w:lang w:eastAsia="en-GB"/>
        </w:rPr>
        <w:t>5. What do we do with your data?</w:t>
      </w:r>
      <w:r w:rsidR="00C162A3">
        <w:rPr>
          <w:rFonts w:ascii="Arial" w:hAnsi="Arial" w:cs="Arial"/>
          <w:b/>
          <w:bCs/>
          <w:color w:val="333333"/>
          <w:szCs w:val="22"/>
          <w:lang w:eastAsia="en-GB"/>
        </w:rPr>
        <w:br/>
      </w:r>
    </w:p>
    <w:p w14:paraId="581D4F2A" w14:textId="3C01A702" w:rsidR="00DA517D" w:rsidRPr="00DA517D" w:rsidRDefault="00077A04" w:rsidP="00077A04">
      <w:pPr>
        <w:shd w:val="clear" w:color="auto" w:fill="FFFFFF"/>
        <w:spacing w:line="360" w:lineRule="auto"/>
        <w:rPr>
          <w:rFonts w:ascii="Arial" w:hAnsi="Arial" w:cs="Arial"/>
          <w:color w:val="333333"/>
          <w:szCs w:val="22"/>
          <w:lang w:eastAsia="en-GB"/>
        </w:rPr>
      </w:pPr>
      <w:r w:rsidRPr="00077A04">
        <w:rPr>
          <w:rFonts w:ascii="Arial" w:hAnsi="Arial" w:cs="Arial"/>
          <w:color w:val="333333"/>
          <w:szCs w:val="22"/>
          <w:lang w:eastAsia="en-GB"/>
        </w:rPr>
        <w:t>The University of Sussex will assume the role of Data Controller for any personal data held within the Archive</w:t>
      </w:r>
      <w:r>
        <w:rPr>
          <w:rFonts w:ascii="Arial" w:hAnsi="Arial" w:cs="Arial"/>
          <w:color w:val="333333"/>
          <w:szCs w:val="22"/>
          <w:lang w:eastAsia="en-GB"/>
        </w:rPr>
        <w:t xml:space="preserve"> (</w:t>
      </w:r>
      <w:r w:rsidRPr="00077A04">
        <w:rPr>
          <w:rFonts w:ascii="Arial" w:hAnsi="Arial" w:cs="Arial"/>
          <w:color w:val="333333"/>
          <w:szCs w:val="22"/>
          <w:lang w:eastAsia="en-GB"/>
        </w:rPr>
        <w:t>Data Protection Act (DPA) 2018</w:t>
      </w:r>
      <w:r>
        <w:rPr>
          <w:rFonts w:ascii="Arial" w:hAnsi="Arial" w:cs="Arial"/>
          <w:color w:val="333333"/>
          <w:szCs w:val="22"/>
          <w:lang w:eastAsia="en-GB"/>
        </w:rPr>
        <w:t>)</w:t>
      </w:r>
      <w:r w:rsidRPr="00077A04">
        <w:rPr>
          <w:rFonts w:ascii="Arial" w:hAnsi="Arial" w:cs="Arial"/>
          <w:color w:val="333333"/>
          <w:szCs w:val="22"/>
          <w:lang w:eastAsia="en-GB"/>
        </w:rPr>
        <w:t>. It will be responsible for the collection and processing of personal data and ensuring that such data complies with the DPA.</w:t>
      </w:r>
      <w:r w:rsidR="00C162A3">
        <w:rPr>
          <w:rFonts w:ascii="Arial" w:hAnsi="Arial" w:cs="Arial"/>
          <w:color w:val="333333"/>
          <w:szCs w:val="22"/>
          <w:lang w:eastAsia="en-GB"/>
        </w:rPr>
        <w:br/>
      </w:r>
    </w:p>
    <w:p w14:paraId="7772F0F8" w14:textId="4B7DA71E" w:rsidR="00DA517D" w:rsidRPr="00DA517D" w:rsidRDefault="00C162A3" w:rsidP="009F1EF4">
      <w:pPr>
        <w:shd w:val="clear" w:color="auto" w:fill="FFFFFF"/>
        <w:spacing w:line="360" w:lineRule="auto"/>
        <w:rPr>
          <w:rFonts w:ascii="Arial" w:hAnsi="Arial" w:cs="Arial"/>
          <w:b/>
          <w:bCs/>
          <w:color w:val="333333"/>
          <w:szCs w:val="22"/>
          <w:lang w:eastAsia="en-GB"/>
        </w:rPr>
      </w:pPr>
      <w:r>
        <w:rPr>
          <w:rFonts w:ascii="Arial" w:hAnsi="Arial" w:cs="Arial"/>
          <w:b/>
          <w:bCs/>
          <w:color w:val="333333"/>
          <w:szCs w:val="22"/>
          <w:lang w:eastAsia="en-GB"/>
        </w:rPr>
        <w:t xml:space="preserve">5.1 </w:t>
      </w:r>
      <w:r w:rsidR="00DA517D" w:rsidRPr="00DA517D">
        <w:rPr>
          <w:rFonts w:ascii="Arial" w:hAnsi="Arial" w:cs="Arial"/>
          <w:b/>
          <w:bCs/>
          <w:color w:val="333333"/>
          <w:szCs w:val="22"/>
          <w:lang w:eastAsia="en-GB"/>
        </w:rPr>
        <w:t>The Mass Observation Project</w:t>
      </w:r>
    </w:p>
    <w:p w14:paraId="0F935DD2" w14:textId="7777777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MO collects material to be archived for public interest. </w:t>
      </w:r>
    </w:p>
    <w:p w14:paraId="2383015B" w14:textId="77777777" w:rsidR="00DA517D" w:rsidRPr="00DA517D" w:rsidRDefault="00DA517D" w:rsidP="009F1EF4">
      <w:pPr>
        <w:shd w:val="clear" w:color="auto" w:fill="FFFFFF" w:themeFill="background1"/>
        <w:spacing w:line="360" w:lineRule="auto"/>
        <w:rPr>
          <w:rFonts w:ascii="Arial" w:hAnsi="Arial" w:cs="Arial"/>
          <w:color w:val="333333"/>
          <w:szCs w:val="22"/>
          <w:lang w:eastAsia="en-GB"/>
        </w:rPr>
      </w:pPr>
      <w:r w:rsidRPr="00E23326">
        <w:rPr>
          <w:rFonts w:ascii="Arial" w:hAnsi="Arial" w:cs="Arial"/>
          <w:b/>
          <w:bCs/>
          <w:i/>
          <w:iCs/>
          <w:color w:val="333333"/>
          <w:szCs w:val="22"/>
          <w:lang w:eastAsia="en-GB"/>
        </w:rPr>
        <w:t>The writing you provide to us is used for current research and will be added to the Mass Observation Archive. This means writing you submit to us may be read by a researcher within a couple of weeks of it arriving with MO, it may also be used by historians in the future. Writing is stored separately from identifiable information (such as names or contact details) using a unique code.</w:t>
      </w:r>
      <w:r w:rsidRPr="00DA517D">
        <w:rPr>
          <w:rFonts w:ascii="Arial" w:hAnsi="Arial" w:cs="Arial"/>
          <w:color w:val="333333"/>
          <w:szCs w:val="22"/>
          <w:lang w:eastAsia="en-GB"/>
        </w:rPr>
        <w:t xml:space="preserve"> Identifiable information is not passed on to researchers. Instead, anonymous submissions are made available for research. Non-identifiable biographical information (such as gender, year of birth or occupation) may be supplied to researchers for research or statistical purposes.  </w:t>
      </w:r>
    </w:p>
    <w:p w14:paraId="73D7BF25" w14:textId="7777777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We ask you to write your unique code (rather than your name) on all your replies to Directives. Only members of MO staff can link your number to your name. To increase your privacy, we strongly encourage you to use initials or made-up names for the people you mention and to do your best not to inadvertently identify yourself within your reply. Please don't include your address or any information that may identify you personally.  MO staff check writing before it is made available to researchers but to ensure your privacy it is essential that you are careful not to identify yourself. </w:t>
      </w:r>
    </w:p>
    <w:p w14:paraId="36CCEC66" w14:textId="7777777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You have the right to waive your anonymity, or to allow your family members or friends to read your writing. Please get in touch to inform us of your wishes. </w:t>
      </w:r>
    </w:p>
    <w:p w14:paraId="6E95C591" w14:textId="7777777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lastRenderedPageBreak/>
        <w:t>The length of time that the MOP has been running means that it provides researchers with exciting opportunities for longitudinal study (looking at a writer’s responses over several years). We work with researchers undertaking this kind of work to protect your identity.</w:t>
      </w:r>
    </w:p>
    <w:p w14:paraId="02C93494" w14:textId="2E81180B" w:rsidR="00DA517D" w:rsidRPr="00DA517D" w:rsidRDefault="00C162A3" w:rsidP="009F1EF4">
      <w:pPr>
        <w:shd w:val="clear" w:color="auto" w:fill="FFFFFF" w:themeFill="background1"/>
        <w:spacing w:line="360" w:lineRule="auto"/>
        <w:rPr>
          <w:rFonts w:ascii="Arial" w:hAnsi="Arial" w:cs="Arial"/>
          <w:b/>
          <w:bCs/>
          <w:color w:val="333333"/>
          <w:szCs w:val="22"/>
          <w:lang w:eastAsia="en-GB"/>
        </w:rPr>
      </w:pPr>
      <w:r>
        <w:rPr>
          <w:rFonts w:ascii="Arial" w:hAnsi="Arial" w:cs="Arial"/>
          <w:b/>
          <w:bCs/>
          <w:color w:val="333333"/>
          <w:szCs w:val="22"/>
          <w:lang w:eastAsia="en-GB"/>
        </w:rPr>
        <w:t>5.2 Friend</w:t>
      </w:r>
      <w:r w:rsidR="00DA517D" w:rsidRPr="00DA517D">
        <w:rPr>
          <w:rFonts w:ascii="Arial" w:hAnsi="Arial" w:cs="Arial"/>
          <w:b/>
          <w:bCs/>
          <w:color w:val="333333"/>
          <w:szCs w:val="22"/>
          <w:lang w:eastAsia="en-GB"/>
        </w:rPr>
        <w:t>s s</w:t>
      </w:r>
      <w:r>
        <w:rPr>
          <w:rFonts w:ascii="Arial" w:hAnsi="Arial" w:cs="Arial"/>
          <w:b/>
          <w:bCs/>
          <w:color w:val="333333"/>
          <w:szCs w:val="22"/>
          <w:lang w:eastAsia="en-GB"/>
        </w:rPr>
        <w:t>cheme or signing up for events</w:t>
      </w:r>
    </w:p>
    <w:p w14:paraId="7BF2D0A1" w14:textId="21BD9AF0"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Your data supplied as part of these activities is processed as part of our </w:t>
      </w:r>
      <w:hyperlink r:id="rId18" w:history="1">
        <w:r w:rsidRPr="00DA517D">
          <w:rPr>
            <w:rFonts w:ascii="Arial" w:hAnsi="Arial" w:cs="Arial"/>
            <w:szCs w:val="22"/>
            <w:lang w:eastAsia="en-GB"/>
          </w:rPr>
          <w:t>public task</w:t>
        </w:r>
      </w:hyperlink>
      <w:r w:rsidRPr="00DA517D">
        <w:rPr>
          <w:rFonts w:ascii="Arial" w:hAnsi="Arial" w:cs="Arial"/>
          <w:color w:val="333333"/>
          <w:szCs w:val="22"/>
          <w:lang w:eastAsia="en-GB"/>
        </w:rPr>
        <w:t>. Where you provide your consent, we will directly communicate with you to inform you of events or</w:t>
      </w:r>
      <w:r w:rsidR="00C162A3">
        <w:rPr>
          <w:rFonts w:ascii="Arial" w:hAnsi="Arial" w:cs="Arial"/>
          <w:color w:val="333333"/>
          <w:szCs w:val="22"/>
          <w:lang w:eastAsia="en-GB"/>
        </w:rPr>
        <w:t xml:space="preserve"> send our n</w:t>
      </w:r>
      <w:r w:rsidRPr="00DA517D">
        <w:rPr>
          <w:rFonts w:ascii="Arial" w:hAnsi="Arial" w:cs="Arial"/>
          <w:color w:val="333333"/>
          <w:szCs w:val="22"/>
          <w:lang w:eastAsia="en-GB"/>
        </w:rPr>
        <w:t xml:space="preserve">ewsletter. If you wish to change your communication preferences, please get in touch. </w:t>
      </w:r>
      <w:r w:rsidR="00C162A3">
        <w:rPr>
          <w:rFonts w:ascii="Arial" w:hAnsi="Arial" w:cs="Arial"/>
          <w:color w:val="333333"/>
          <w:szCs w:val="22"/>
          <w:lang w:eastAsia="en-GB"/>
        </w:rPr>
        <w:br/>
      </w:r>
    </w:p>
    <w:p w14:paraId="2D3A998B" w14:textId="29843849" w:rsidR="00DA517D" w:rsidRPr="00DA517D" w:rsidRDefault="00C162A3" w:rsidP="009F1EF4">
      <w:pPr>
        <w:shd w:val="clear" w:color="auto" w:fill="FFFFFF"/>
        <w:spacing w:line="360" w:lineRule="auto"/>
        <w:rPr>
          <w:rFonts w:ascii="Arial" w:hAnsi="Arial" w:cs="Arial"/>
          <w:b/>
          <w:bCs/>
          <w:color w:val="333333"/>
          <w:szCs w:val="22"/>
          <w:lang w:eastAsia="en-GB"/>
        </w:rPr>
      </w:pPr>
      <w:r>
        <w:rPr>
          <w:rFonts w:ascii="Arial" w:hAnsi="Arial" w:cs="Arial"/>
          <w:b/>
          <w:bCs/>
          <w:color w:val="333333"/>
          <w:szCs w:val="22"/>
          <w:lang w:eastAsia="en-GB"/>
        </w:rPr>
        <w:t xml:space="preserve">5.3 </w:t>
      </w:r>
      <w:r w:rsidR="00DA517D" w:rsidRPr="00DA517D">
        <w:rPr>
          <w:rFonts w:ascii="Arial" w:hAnsi="Arial" w:cs="Arial"/>
          <w:b/>
          <w:bCs/>
          <w:color w:val="333333"/>
          <w:szCs w:val="22"/>
          <w:lang w:eastAsia="en-GB"/>
        </w:rPr>
        <w:t xml:space="preserve">Depositor contract </w:t>
      </w:r>
    </w:p>
    <w:p w14:paraId="3C212703" w14:textId="01ED9DB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If you decide to donate a document to MO, we will need you to sign a contract with your contact details on. The information is needed to: provide a record of transfer of ownership and copyright, provide an audit trail of the provenance of our collections, and be used to contact you in case we have questions about the item. </w:t>
      </w:r>
      <w:r w:rsidR="00C162A3">
        <w:rPr>
          <w:rFonts w:ascii="Arial" w:hAnsi="Arial" w:cs="Arial"/>
          <w:color w:val="333333"/>
          <w:szCs w:val="22"/>
          <w:lang w:eastAsia="en-GB"/>
        </w:rPr>
        <w:br/>
      </w:r>
    </w:p>
    <w:p w14:paraId="5EE27CCC" w14:textId="4420D74E" w:rsidR="00DA517D" w:rsidRPr="00C162A3" w:rsidRDefault="00C162A3" w:rsidP="00C162A3">
      <w:pPr>
        <w:shd w:val="clear" w:color="auto" w:fill="FFFFFF"/>
        <w:spacing w:line="360" w:lineRule="auto"/>
        <w:contextualSpacing/>
        <w:rPr>
          <w:rFonts w:ascii="Arial" w:hAnsi="Arial" w:cs="Arial"/>
          <w:b/>
          <w:bCs/>
          <w:color w:val="333333"/>
          <w:szCs w:val="22"/>
          <w:lang w:eastAsia="en-GB"/>
        </w:rPr>
      </w:pPr>
      <w:bookmarkStart w:id="2" w:name="HowKeepData"/>
      <w:bookmarkEnd w:id="2"/>
      <w:r>
        <w:rPr>
          <w:rFonts w:ascii="Arial" w:hAnsi="Arial" w:cs="Arial"/>
          <w:b/>
          <w:bCs/>
          <w:color w:val="333333"/>
          <w:szCs w:val="22"/>
          <w:lang w:eastAsia="en-GB"/>
        </w:rPr>
        <w:t xml:space="preserve">6. </w:t>
      </w:r>
      <w:r w:rsidR="00DA517D" w:rsidRPr="00C162A3">
        <w:rPr>
          <w:rFonts w:ascii="Arial" w:hAnsi="Arial" w:cs="Arial"/>
          <w:b/>
          <w:bCs/>
          <w:color w:val="333333"/>
          <w:szCs w:val="22"/>
          <w:lang w:eastAsia="en-GB"/>
        </w:rPr>
        <w:t>How long do we keep your data?</w:t>
      </w:r>
    </w:p>
    <w:p w14:paraId="31DA8EBA" w14:textId="7777777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We will keep your personal information related to financial transactions (such as the Friends scheme) for as long as the law requires us to (usually for the current financial year plus three further years).</w:t>
      </w:r>
    </w:p>
    <w:p w14:paraId="28A24FA3" w14:textId="13C8359F"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Personal data collected for the MOP or depositor information will only be kept for as long as they are needed for the purpose for which they were collected. </w:t>
      </w:r>
      <w:r w:rsidR="00C162A3">
        <w:rPr>
          <w:rFonts w:ascii="Arial" w:hAnsi="Arial" w:cs="Arial"/>
          <w:color w:val="333333"/>
          <w:szCs w:val="22"/>
          <w:lang w:eastAsia="en-GB"/>
        </w:rPr>
        <w:br/>
      </w:r>
    </w:p>
    <w:p w14:paraId="75D5E06D" w14:textId="08A8FF96" w:rsidR="00DA517D" w:rsidRPr="00C162A3" w:rsidRDefault="00C162A3" w:rsidP="00C162A3">
      <w:pPr>
        <w:shd w:val="clear" w:color="auto" w:fill="FFFFFF"/>
        <w:spacing w:line="360" w:lineRule="auto"/>
        <w:contextualSpacing/>
        <w:rPr>
          <w:rFonts w:ascii="Arial" w:hAnsi="Arial" w:cs="Arial"/>
          <w:b/>
          <w:bCs/>
          <w:color w:val="333333"/>
          <w:szCs w:val="22"/>
          <w:lang w:eastAsia="en-GB"/>
        </w:rPr>
      </w:pPr>
      <w:bookmarkStart w:id="3" w:name="WhoShare"/>
      <w:bookmarkEnd w:id="3"/>
      <w:r>
        <w:rPr>
          <w:rFonts w:ascii="Arial" w:hAnsi="Arial" w:cs="Arial"/>
          <w:b/>
          <w:bCs/>
          <w:color w:val="333333"/>
          <w:szCs w:val="22"/>
          <w:lang w:eastAsia="en-GB"/>
        </w:rPr>
        <w:t xml:space="preserve">7. </w:t>
      </w:r>
      <w:r w:rsidR="00DA517D" w:rsidRPr="00C162A3">
        <w:rPr>
          <w:rFonts w:ascii="Arial" w:hAnsi="Arial" w:cs="Arial"/>
          <w:b/>
          <w:bCs/>
          <w:color w:val="333333"/>
          <w:szCs w:val="22"/>
          <w:lang w:eastAsia="en-GB"/>
        </w:rPr>
        <w:t>Who do we share your data with?</w:t>
      </w:r>
    </w:p>
    <w:p w14:paraId="290FA8FD" w14:textId="5241E741"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Personal data collected to support fi</w:t>
      </w:r>
      <w:r w:rsidR="00C162A3">
        <w:rPr>
          <w:rFonts w:ascii="Arial" w:hAnsi="Arial" w:cs="Arial"/>
          <w:color w:val="333333"/>
          <w:szCs w:val="22"/>
          <w:lang w:eastAsia="en-GB"/>
        </w:rPr>
        <w:t>nancial donations (such as the F</w:t>
      </w:r>
      <w:r w:rsidRPr="00DA517D">
        <w:rPr>
          <w:rFonts w:ascii="Arial" w:hAnsi="Arial" w:cs="Arial"/>
          <w:color w:val="333333"/>
          <w:szCs w:val="22"/>
          <w:lang w:eastAsia="en-GB"/>
        </w:rPr>
        <w:t xml:space="preserve">riends scheme) may be shared with HMRC to support Gift Aid donations as appropriate. </w:t>
      </w:r>
    </w:p>
    <w:p w14:paraId="58D2C142" w14:textId="7777777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Anonymised personal and special category data collected through the MOP may be shared with researchers using the collection for research or statistical purposes. Data is made available to these researchers, is done using a unique code. No names or contact details are supplied. Researchers are asked to agree with user terms and conditions before being provided with access to the material.   </w:t>
      </w:r>
    </w:p>
    <w:p w14:paraId="284CE887" w14:textId="5FD362AE"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MO will not share your personal data with commercial companies or for third party marketing purposes. </w:t>
      </w:r>
      <w:r w:rsidR="00C162A3">
        <w:rPr>
          <w:rFonts w:ascii="Arial" w:hAnsi="Arial" w:cs="Arial"/>
          <w:color w:val="333333"/>
          <w:szCs w:val="22"/>
          <w:lang w:eastAsia="en-GB"/>
        </w:rPr>
        <w:br/>
      </w:r>
    </w:p>
    <w:p w14:paraId="29815DEF" w14:textId="77777777" w:rsidR="00DA517D" w:rsidRPr="00DA517D" w:rsidRDefault="00DA517D" w:rsidP="009F1EF4">
      <w:pPr>
        <w:shd w:val="clear" w:color="auto" w:fill="FFFFFF"/>
        <w:spacing w:line="360" w:lineRule="auto"/>
        <w:rPr>
          <w:rFonts w:ascii="Arial" w:hAnsi="Arial" w:cs="Arial"/>
          <w:color w:val="333333"/>
          <w:szCs w:val="22"/>
          <w:lang w:eastAsia="en-GB"/>
        </w:rPr>
      </w:pPr>
      <w:bookmarkStart w:id="4" w:name="SecureData"/>
      <w:bookmarkEnd w:id="4"/>
      <w:r w:rsidRPr="00DA517D">
        <w:rPr>
          <w:rFonts w:ascii="Arial" w:hAnsi="Arial" w:cs="Arial"/>
          <w:b/>
          <w:bCs/>
          <w:color w:val="333333"/>
          <w:szCs w:val="22"/>
          <w:lang w:eastAsia="en-GB"/>
        </w:rPr>
        <w:t>8. How is your data kept secure?</w:t>
      </w:r>
    </w:p>
    <w:p w14:paraId="62FD59F6" w14:textId="50B89CBF"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 xml:space="preserve">Any data submitted to the MO is stored securely </w:t>
      </w:r>
      <w:r w:rsidR="00C162A3" w:rsidRPr="00C162A3">
        <w:rPr>
          <w:rFonts w:ascii="Arial" w:hAnsi="Arial" w:cs="Arial"/>
          <w:color w:val="333333"/>
          <w:szCs w:val="22"/>
          <w:lang w:eastAsia="en-GB"/>
        </w:rPr>
        <w:t xml:space="preserve">by the University of Sussex (please see their </w:t>
      </w:r>
      <w:hyperlink r:id="rId19" w:anchor="how-we-use-it" w:history="1">
        <w:r w:rsidR="00C162A3" w:rsidRPr="00C162A3">
          <w:rPr>
            <w:rStyle w:val="Hyperlink"/>
            <w:rFonts w:ascii="Arial" w:hAnsi="Arial" w:cs="Arial"/>
          </w:rPr>
          <w:t>privacy notice</w:t>
        </w:r>
      </w:hyperlink>
      <w:r w:rsidR="00C162A3" w:rsidRPr="00C162A3">
        <w:rPr>
          <w:rFonts w:ascii="Arial" w:hAnsi="Arial" w:cs="Arial"/>
        </w:rPr>
        <w:t>)</w:t>
      </w:r>
      <w:r w:rsidR="00C162A3">
        <w:rPr>
          <w:rFonts w:ascii="Arial" w:hAnsi="Arial" w:cs="Arial"/>
        </w:rPr>
        <w:br/>
      </w:r>
      <w:r w:rsidR="00DA6C51">
        <w:rPr>
          <w:rFonts w:ascii="Arial" w:hAnsi="Arial" w:cs="Arial"/>
          <w:color w:val="333333"/>
          <w:szCs w:val="22"/>
          <w:lang w:eastAsia="en-GB"/>
        </w:rPr>
        <w:br/>
      </w:r>
      <w:r w:rsidR="00DA6C51">
        <w:rPr>
          <w:rFonts w:ascii="Arial" w:hAnsi="Arial" w:cs="Arial"/>
          <w:color w:val="333333"/>
          <w:szCs w:val="22"/>
          <w:lang w:eastAsia="en-GB"/>
        </w:rPr>
        <w:lastRenderedPageBreak/>
        <w:br/>
      </w:r>
      <w:r w:rsidR="00DA6C51">
        <w:rPr>
          <w:rFonts w:ascii="Arial" w:hAnsi="Arial" w:cs="Arial"/>
          <w:color w:val="333333"/>
          <w:szCs w:val="22"/>
          <w:lang w:eastAsia="en-GB"/>
        </w:rPr>
        <w:br/>
      </w:r>
    </w:p>
    <w:p w14:paraId="2C711ECA" w14:textId="77777777" w:rsidR="00DA517D" w:rsidRPr="00DA517D" w:rsidRDefault="00DA517D" w:rsidP="009F1EF4">
      <w:pPr>
        <w:shd w:val="clear" w:color="auto" w:fill="FFFFFF"/>
        <w:spacing w:line="360" w:lineRule="auto"/>
        <w:rPr>
          <w:rFonts w:ascii="Arial" w:hAnsi="Arial" w:cs="Arial"/>
          <w:color w:val="333333"/>
          <w:szCs w:val="22"/>
          <w:lang w:eastAsia="en-GB"/>
        </w:rPr>
      </w:pPr>
      <w:bookmarkStart w:id="5" w:name="ChangeSubscriptions"/>
      <w:bookmarkStart w:id="6" w:name="Rights"/>
      <w:bookmarkEnd w:id="5"/>
      <w:bookmarkEnd w:id="6"/>
      <w:r w:rsidRPr="00DA517D">
        <w:rPr>
          <w:rFonts w:ascii="Arial" w:hAnsi="Arial" w:cs="Arial"/>
          <w:b/>
          <w:bCs/>
          <w:color w:val="333333"/>
          <w:szCs w:val="22"/>
          <w:lang w:eastAsia="en-GB"/>
        </w:rPr>
        <w:t>9. What rights do I have?</w:t>
      </w:r>
    </w:p>
    <w:p w14:paraId="0AB6FEDB" w14:textId="77777777" w:rsidR="00DA517D" w:rsidRPr="00DA517D" w:rsidRDefault="00DA517D" w:rsidP="009F1EF4">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You have the following rights:</w:t>
      </w:r>
    </w:p>
    <w:p w14:paraId="295BD860" w14:textId="13C25051" w:rsidR="00DA517D" w:rsidRPr="00DA517D" w:rsidRDefault="00DA517D" w:rsidP="009F1EF4">
      <w:pPr>
        <w:numPr>
          <w:ilvl w:val="0"/>
          <w:numId w:val="45"/>
        </w:numPr>
        <w:shd w:val="clear" w:color="auto" w:fill="FFFFFF"/>
        <w:spacing w:before="100" w:beforeAutospacing="1" w:line="360" w:lineRule="auto"/>
        <w:ind w:left="375"/>
        <w:rPr>
          <w:rFonts w:ascii="Arial" w:hAnsi="Arial" w:cs="Arial"/>
          <w:color w:val="333333"/>
          <w:szCs w:val="22"/>
          <w:lang w:eastAsia="en-GB"/>
        </w:rPr>
      </w:pPr>
      <w:r w:rsidRPr="00DA517D">
        <w:rPr>
          <w:rFonts w:ascii="Arial" w:hAnsi="Arial" w:cs="Arial"/>
          <w:color w:val="333333"/>
          <w:szCs w:val="22"/>
          <w:lang w:eastAsia="en-GB"/>
        </w:rPr>
        <w:t>To be informed of </w:t>
      </w:r>
      <w:r w:rsidRPr="00DA517D">
        <w:rPr>
          <w:rFonts w:ascii="Arial" w:hAnsi="Arial" w:cs="Arial"/>
          <w:b/>
          <w:bCs/>
          <w:color w:val="333333"/>
          <w:szCs w:val="22"/>
          <w:lang w:eastAsia="en-GB"/>
        </w:rPr>
        <w:t>how</w:t>
      </w:r>
      <w:r w:rsidRPr="00DA517D">
        <w:rPr>
          <w:rFonts w:ascii="Arial" w:hAnsi="Arial" w:cs="Arial"/>
          <w:color w:val="333333"/>
          <w:szCs w:val="22"/>
          <w:lang w:eastAsia="en-GB"/>
        </w:rPr>
        <w:t> and </w:t>
      </w:r>
      <w:r w:rsidRPr="00DA517D">
        <w:rPr>
          <w:rFonts w:ascii="Arial" w:hAnsi="Arial" w:cs="Arial"/>
          <w:b/>
          <w:bCs/>
          <w:color w:val="333333"/>
          <w:szCs w:val="22"/>
          <w:lang w:eastAsia="en-GB"/>
        </w:rPr>
        <w:t>why</w:t>
      </w:r>
      <w:r w:rsidRPr="00DA517D">
        <w:rPr>
          <w:rFonts w:ascii="Arial" w:hAnsi="Arial" w:cs="Arial"/>
          <w:color w:val="333333"/>
          <w:szCs w:val="22"/>
          <w:lang w:eastAsia="en-GB"/>
        </w:rPr>
        <w:t> we </w:t>
      </w:r>
      <w:r w:rsidRPr="00DA517D">
        <w:rPr>
          <w:rFonts w:ascii="Arial" w:hAnsi="Arial" w:cs="Arial"/>
          <w:b/>
          <w:bCs/>
          <w:color w:val="333333"/>
          <w:szCs w:val="22"/>
          <w:lang w:eastAsia="en-GB"/>
        </w:rPr>
        <w:t>process</w:t>
      </w:r>
      <w:r w:rsidRPr="00DA517D">
        <w:rPr>
          <w:rFonts w:ascii="Arial" w:hAnsi="Arial" w:cs="Arial"/>
          <w:color w:val="333333"/>
          <w:szCs w:val="22"/>
          <w:lang w:eastAsia="en-GB"/>
        </w:rPr>
        <w:t xml:space="preserve"> your personal data. We have sought to achieve this through this Privacy </w:t>
      </w:r>
      <w:r w:rsidR="00C162A3">
        <w:rPr>
          <w:rFonts w:ascii="Arial" w:hAnsi="Arial" w:cs="Arial"/>
          <w:color w:val="333333"/>
          <w:szCs w:val="22"/>
          <w:lang w:eastAsia="en-GB"/>
        </w:rPr>
        <w:t>Policy.</w:t>
      </w:r>
    </w:p>
    <w:p w14:paraId="438892EC" w14:textId="3E496A37" w:rsidR="00DA517D" w:rsidRPr="00DA517D" w:rsidRDefault="00DA517D" w:rsidP="009F1EF4">
      <w:pPr>
        <w:numPr>
          <w:ilvl w:val="0"/>
          <w:numId w:val="45"/>
        </w:numPr>
        <w:shd w:val="clear" w:color="auto" w:fill="FFFFFF"/>
        <w:spacing w:before="100" w:beforeAutospacing="1" w:line="360" w:lineRule="auto"/>
        <w:ind w:left="375"/>
        <w:rPr>
          <w:rFonts w:ascii="Arial" w:hAnsi="Arial" w:cs="Arial"/>
          <w:color w:val="333333"/>
          <w:szCs w:val="22"/>
          <w:lang w:eastAsia="en-GB"/>
        </w:rPr>
      </w:pPr>
      <w:r w:rsidRPr="00DA517D">
        <w:rPr>
          <w:rFonts w:ascii="Arial" w:hAnsi="Arial" w:cs="Arial"/>
          <w:color w:val="333333"/>
          <w:szCs w:val="22"/>
          <w:lang w:eastAsia="en-GB"/>
        </w:rPr>
        <w:t>To have </w:t>
      </w:r>
      <w:r w:rsidRPr="00DA517D">
        <w:rPr>
          <w:rFonts w:ascii="Arial" w:hAnsi="Arial" w:cs="Arial"/>
          <w:b/>
          <w:bCs/>
          <w:color w:val="333333"/>
          <w:szCs w:val="22"/>
          <w:lang w:eastAsia="en-GB"/>
        </w:rPr>
        <w:t>access</w:t>
      </w:r>
      <w:r w:rsidRPr="00DA517D">
        <w:rPr>
          <w:rFonts w:ascii="Arial" w:hAnsi="Arial" w:cs="Arial"/>
          <w:color w:val="333333"/>
          <w:szCs w:val="22"/>
          <w:lang w:eastAsia="en-GB"/>
        </w:rPr>
        <w:t xml:space="preserve"> to your personal data. </w:t>
      </w:r>
      <w:r w:rsidR="00C162A3">
        <w:rPr>
          <w:rFonts w:ascii="Arial" w:hAnsi="Arial" w:cs="Arial"/>
          <w:color w:val="333333"/>
          <w:szCs w:val="22"/>
          <w:lang w:eastAsia="en-GB"/>
        </w:rPr>
        <w:t>Please contact us to discuss.</w:t>
      </w:r>
    </w:p>
    <w:p w14:paraId="69793C7A" w14:textId="217C9F71" w:rsidR="00DA517D" w:rsidRPr="00DA517D" w:rsidRDefault="00DA517D" w:rsidP="009F1EF4">
      <w:pPr>
        <w:numPr>
          <w:ilvl w:val="0"/>
          <w:numId w:val="45"/>
        </w:numPr>
        <w:shd w:val="clear" w:color="auto" w:fill="FFFFFF"/>
        <w:spacing w:before="100" w:beforeAutospacing="1" w:line="360" w:lineRule="auto"/>
        <w:ind w:left="375"/>
        <w:rPr>
          <w:rFonts w:ascii="Arial" w:hAnsi="Arial" w:cs="Arial"/>
          <w:color w:val="333333"/>
          <w:szCs w:val="22"/>
          <w:lang w:eastAsia="en-GB"/>
        </w:rPr>
      </w:pPr>
      <w:r w:rsidRPr="00DA517D">
        <w:rPr>
          <w:rFonts w:ascii="Arial" w:hAnsi="Arial" w:cs="Arial"/>
          <w:color w:val="333333"/>
          <w:szCs w:val="22"/>
          <w:lang w:eastAsia="en-GB"/>
        </w:rPr>
        <w:t>To </w:t>
      </w:r>
      <w:r w:rsidRPr="00DA517D">
        <w:rPr>
          <w:rFonts w:ascii="Arial" w:hAnsi="Arial" w:cs="Arial"/>
          <w:b/>
          <w:bCs/>
          <w:color w:val="333333"/>
          <w:szCs w:val="22"/>
          <w:lang w:eastAsia="en-GB"/>
        </w:rPr>
        <w:t>amend</w:t>
      </w:r>
      <w:r w:rsidRPr="00DA517D">
        <w:rPr>
          <w:rFonts w:ascii="Arial" w:hAnsi="Arial" w:cs="Arial"/>
          <w:color w:val="333333"/>
          <w:szCs w:val="22"/>
          <w:lang w:eastAsia="en-GB"/>
        </w:rPr>
        <w:t> or </w:t>
      </w:r>
      <w:r w:rsidRPr="00DA517D">
        <w:rPr>
          <w:rFonts w:ascii="Arial" w:hAnsi="Arial" w:cs="Arial"/>
          <w:b/>
          <w:bCs/>
          <w:color w:val="333333"/>
          <w:szCs w:val="22"/>
          <w:lang w:eastAsia="en-GB"/>
        </w:rPr>
        <w:t>rectify</w:t>
      </w:r>
      <w:r w:rsidRPr="00DA517D">
        <w:rPr>
          <w:rFonts w:ascii="Arial" w:hAnsi="Arial" w:cs="Arial"/>
          <w:color w:val="333333"/>
          <w:szCs w:val="22"/>
          <w:lang w:eastAsia="en-GB"/>
        </w:rPr>
        <w:t> your personal data. This can be done by contacting us</w:t>
      </w:r>
      <w:r w:rsidR="00C162A3">
        <w:rPr>
          <w:rFonts w:ascii="Arial" w:hAnsi="Arial" w:cs="Arial"/>
          <w:color w:val="333333"/>
          <w:szCs w:val="22"/>
          <w:lang w:eastAsia="en-GB"/>
        </w:rPr>
        <w:t>.</w:t>
      </w:r>
    </w:p>
    <w:p w14:paraId="6B11FEDE" w14:textId="112479BB" w:rsidR="00DA517D" w:rsidRPr="00DA517D" w:rsidRDefault="00DA517D" w:rsidP="009F1EF4">
      <w:pPr>
        <w:numPr>
          <w:ilvl w:val="0"/>
          <w:numId w:val="45"/>
        </w:numPr>
        <w:shd w:val="clear" w:color="auto" w:fill="FFFFFF"/>
        <w:spacing w:before="100" w:beforeAutospacing="1" w:line="360" w:lineRule="auto"/>
        <w:ind w:left="375"/>
        <w:rPr>
          <w:rFonts w:ascii="Arial" w:hAnsi="Arial" w:cs="Arial"/>
          <w:color w:val="333333"/>
          <w:szCs w:val="22"/>
          <w:lang w:eastAsia="en-GB"/>
        </w:rPr>
      </w:pPr>
      <w:r w:rsidRPr="00DA517D">
        <w:rPr>
          <w:rFonts w:ascii="Arial" w:hAnsi="Arial" w:cs="Arial"/>
          <w:color w:val="333333"/>
          <w:szCs w:val="22"/>
          <w:lang w:eastAsia="en-GB"/>
        </w:rPr>
        <w:t>To request </w:t>
      </w:r>
      <w:r w:rsidRPr="00DA517D">
        <w:rPr>
          <w:rFonts w:ascii="Arial" w:hAnsi="Arial" w:cs="Arial"/>
          <w:b/>
          <w:bCs/>
          <w:color w:val="333333"/>
          <w:szCs w:val="22"/>
          <w:lang w:eastAsia="en-GB"/>
        </w:rPr>
        <w:t>deletion</w:t>
      </w:r>
      <w:r w:rsidRPr="00DA517D">
        <w:rPr>
          <w:rFonts w:ascii="Arial" w:hAnsi="Arial" w:cs="Arial"/>
          <w:color w:val="333333"/>
          <w:szCs w:val="22"/>
          <w:lang w:eastAsia="en-GB"/>
        </w:rPr>
        <w:t> of your personal data. Please get in touch to discuss this option</w:t>
      </w:r>
      <w:r w:rsidR="00893B7E">
        <w:rPr>
          <w:rFonts w:ascii="Arial" w:hAnsi="Arial" w:cs="Arial"/>
          <w:color w:val="333333"/>
          <w:szCs w:val="22"/>
          <w:lang w:eastAsia="en-GB"/>
        </w:rPr>
        <w:t>.</w:t>
      </w:r>
      <w:r w:rsidRPr="00DA517D">
        <w:rPr>
          <w:rFonts w:ascii="Arial" w:hAnsi="Arial" w:cs="Arial"/>
          <w:color w:val="333333"/>
          <w:szCs w:val="22"/>
          <w:lang w:eastAsia="en-GB"/>
        </w:rPr>
        <w:t xml:space="preserve"> </w:t>
      </w:r>
    </w:p>
    <w:p w14:paraId="2C6B6FBA" w14:textId="3F5EBBE6" w:rsidR="00DA517D" w:rsidRPr="00DA517D" w:rsidRDefault="00DA517D" w:rsidP="009F1EF4">
      <w:pPr>
        <w:numPr>
          <w:ilvl w:val="0"/>
          <w:numId w:val="45"/>
        </w:numPr>
        <w:shd w:val="clear" w:color="auto" w:fill="FFFFFF"/>
        <w:spacing w:before="100" w:beforeAutospacing="1" w:line="360" w:lineRule="auto"/>
        <w:ind w:left="375"/>
        <w:rPr>
          <w:rFonts w:ascii="Arial" w:hAnsi="Arial" w:cs="Arial"/>
          <w:color w:val="333333"/>
          <w:szCs w:val="22"/>
          <w:lang w:eastAsia="en-GB"/>
        </w:rPr>
      </w:pPr>
      <w:r w:rsidRPr="00DA517D">
        <w:rPr>
          <w:rFonts w:ascii="Arial" w:hAnsi="Arial" w:cs="Arial"/>
          <w:color w:val="333333"/>
          <w:szCs w:val="22"/>
          <w:lang w:eastAsia="en-GB"/>
        </w:rPr>
        <w:t>To </w:t>
      </w:r>
      <w:r w:rsidRPr="00DA517D">
        <w:rPr>
          <w:rFonts w:ascii="Arial" w:hAnsi="Arial" w:cs="Arial"/>
          <w:b/>
          <w:bCs/>
          <w:color w:val="333333"/>
          <w:szCs w:val="22"/>
          <w:lang w:eastAsia="en-GB"/>
        </w:rPr>
        <w:t>restrict</w:t>
      </w:r>
      <w:r w:rsidRPr="00DA517D">
        <w:rPr>
          <w:rFonts w:ascii="Arial" w:hAnsi="Arial" w:cs="Arial"/>
          <w:color w:val="333333"/>
          <w:szCs w:val="22"/>
          <w:lang w:eastAsia="en-GB"/>
        </w:rPr>
        <w:t> and/or </w:t>
      </w:r>
      <w:r w:rsidRPr="00DA517D">
        <w:rPr>
          <w:rFonts w:ascii="Arial" w:hAnsi="Arial" w:cs="Arial"/>
          <w:b/>
          <w:bCs/>
          <w:color w:val="333333"/>
          <w:szCs w:val="22"/>
          <w:lang w:eastAsia="en-GB"/>
        </w:rPr>
        <w:t>object</w:t>
      </w:r>
      <w:r w:rsidRPr="00DA517D">
        <w:rPr>
          <w:rFonts w:ascii="Arial" w:hAnsi="Arial" w:cs="Arial"/>
          <w:color w:val="333333"/>
          <w:szCs w:val="22"/>
          <w:lang w:eastAsia="en-GB"/>
        </w:rPr>
        <w:t> to the processing of your personal data, in certain circumstances. This may include an embargo on your MOP writing. Please get in touch with MO staff to discuss this</w:t>
      </w:r>
      <w:r w:rsidR="00893B7E">
        <w:rPr>
          <w:rFonts w:ascii="Arial" w:hAnsi="Arial" w:cs="Arial"/>
          <w:color w:val="333333"/>
          <w:szCs w:val="22"/>
          <w:lang w:eastAsia="en-GB"/>
        </w:rPr>
        <w:t>.</w:t>
      </w:r>
    </w:p>
    <w:p w14:paraId="30AA0DC2" w14:textId="305B2C8A" w:rsidR="00DA517D" w:rsidRPr="00DA517D" w:rsidRDefault="00DA517D" w:rsidP="009F1EF4">
      <w:pPr>
        <w:numPr>
          <w:ilvl w:val="0"/>
          <w:numId w:val="45"/>
        </w:numPr>
        <w:shd w:val="clear" w:color="auto" w:fill="FFFFFF"/>
        <w:spacing w:before="100" w:beforeAutospacing="1" w:line="360" w:lineRule="auto"/>
        <w:ind w:left="375"/>
        <w:rPr>
          <w:rFonts w:ascii="Arial" w:hAnsi="Arial" w:cs="Arial"/>
          <w:color w:val="333333"/>
          <w:szCs w:val="22"/>
          <w:lang w:eastAsia="en-GB"/>
        </w:rPr>
      </w:pPr>
      <w:r w:rsidRPr="00DA517D">
        <w:rPr>
          <w:rFonts w:ascii="Arial" w:hAnsi="Arial" w:cs="Arial"/>
          <w:color w:val="333333"/>
          <w:szCs w:val="22"/>
          <w:lang w:eastAsia="en-GB"/>
        </w:rPr>
        <w:t>To not have a decision based solely on </w:t>
      </w:r>
      <w:r w:rsidRPr="00DA517D">
        <w:rPr>
          <w:rFonts w:ascii="Arial" w:hAnsi="Arial" w:cs="Arial"/>
          <w:b/>
          <w:bCs/>
          <w:color w:val="333333"/>
          <w:szCs w:val="22"/>
          <w:lang w:eastAsia="en-GB"/>
        </w:rPr>
        <w:t>automated processing</w:t>
      </w:r>
      <w:r w:rsidRPr="00DA517D">
        <w:rPr>
          <w:rFonts w:ascii="Arial" w:hAnsi="Arial" w:cs="Arial"/>
          <w:color w:val="333333"/>
          <w:szCs w:val="22"/>
          <w:lang w:eastAsia="en-GB"/>
        </w:rPr>
        <w:t>. We </w:t>
      </w:r>
      <w:r w:rsidRPr="00DA517D">
        <w:rPr>
          <w:rFonts w:ascii="Arial" w:hAnsi="Arial" w:cs="Arial"/>
          <w:b/>
          <w:bCs/>
          <w:color w:val="333333"/>
          <w:szCs w:val="22"/>
          <w:lang w:eastAsia="en-GB"/>
        </w:rPr>
        <w:t>do not</w:t>
      </w:r>
      <w:r w:rsidRPr="00DA517D">
        <w:rPr>
          <w:rFonts w:ascii="Arial" w:hAnsi="Arial" w:cs="Arial"/>
          <w:color w:val="333333"/>
          <w:szCs w:val="22"/>
          <w:lang w:eastAsia="en-GB"/>
        </w:rPr>
        <w:t> use automated decision making (including profiling) when planning.</w:t>
      </w:r>
      <w:r w:rsidR="00893B7E">
        <w:rPr>
          <w:rFonts w:ascii="Arial" w:hAnsi="Arial" w:cs="Arial"/>
          <w:color w:val="333333"/>
          <w:szCs w:val="22"/>
          <w:lang w:eastAsia="en-GB"/>
        </w:rPr>
        <w:br/>
      </w:r>
    </w:p>
    <w:p w14:paraId="06DEA77E" w14:textId="77777777" w:rsidR="00DA517D" w:rsidRPr="00DA517D" w:rsidRDefault="00DA517D" w:rsidP="009F1EF4">
      <w:pPr>
        <w:shd w:val="clear" w:color="auto" w:fill="FFFFFF"/>
        <w:spacing w:line="360" w:lineRule="auto"/>
        <w:rPr>
          <w:rFonts w:ascii="Arial" w:hAnsi="Arial" w:cs="Arial"/>
          <w:color w:val="333333"/>
          <w:szCs w:val="22"/>
          <w:lang w:eastAsia="en-GB"/>
        </w:rPr>
      </w:pPr>
      <w:bookmarkStart w:id="7" w:name="ContactDPO"/>
      <w:bookmarkEnd w:id="7"/>
      <w:r w:rsidRPr="00DA517D">
        <w:rPr>
          <w:rFonts w:ascii="Arial" w:hAnsi="Arial" w:cs="Arial"/>
          <w:b/>
          <w:bCs/>
          <w:color w:val="333333"/>
          <w:szCs w:val="22"/>
          <w:lang w:eastAsia="en-GB"/>
        </w:rPr>
        <w:t>10. How can I contact your Data Protection Officer?</w:t>
      </w:r>
    </w:p>
    <w:p w14:paraId="7B754286" w14:textId="3C0DE6D2" w:rsidR="00DA517D" w:rsidRPr="00DA517D" w:rsidRDefault="00DA517D" w:rsidP="00893B7E">
      <w:pPr>
        <w:shd w:val="clear" w:color="auto" w:fill="FFFFFF"/>
        <w:spacing w:line="360" w:lineRule="auto"/>
        <w:rPr>
          <w:rFonts w:ascii="Arial" w:hAnsi="Arial" w:cs="Arial"/>
          <w:color w:val="333333"/>
          <w:szCs w:val="22"/>
          <w:lang w:eastAsia="en-GB"/>
        </w:rPr>
      </w:pPr>
      <w:r w:rsidRPr="00DA517D">
        <w:rPr>
          <w:rFonts w:ascii="Arial" w:hAnsi="Arial" w:cs="Arial"/>
          <w:color w:val="333333"/>
          <w:szCs w:val="22"/>
          <w:lang w:eastAsia="en-GB"/>
        </w:rPr>
        <w:t>If you have any further qu</w:t>
      </w:r>
      <w:r w:rsidR="00893B7E">
        <w:rPr>
          <w:rFonts w:ascii="Arial" w:hAnsi="Arial" w:cs="Arial"/>
          <w:color w:val="333333"/>
          <w:szCs w:val="22"/>
          <w:lang w:eastAsia="en-GB"/>
        </w:rPr>
        <w:t>estions about our Privacy Policy</w:t>
      </w:r>
      <w:r w:rsidRPr="00DA517D">
        <w:rPr>
          <w:rFonts w:ascii="Arial" w:hAnsi="Arial" w:cs="Arial"/>
          <w:color w:val="333333"/>
          <w:szCs w:val="22"/>
          <w:lang w:eastAsia="en-GB"/>
        </w:rPr>
        <w:t xml:space="preserve">, please feel free to contact </w:t>
      </w:r>
      <w:r w:rsidR="00893B7E">
        <w:rPr>
          <w:rFonts w:ascii="Arial" w:hAnsi="Arial" w:cs="Arial"/>
          <w:color w:val="333333"/>
          <w:szCs w:val="22"/>
          <w:lang w:eastAsia="en-GB"/>
        </w:rPr>
        <w:t xml:space="preserve">us or the </w:t>
      </w:r>
      <w:hyperlink r:id="rId20" w:anchor="how-we-use-it" w:history="1">
        <w:r w:rsidR="00893B7E">
          <w:rPr>
            <w:rFonts w:ascii="Arial" w:hAnsi="Arial" w:cs="Arial"/>
            <w:color w:val="0563C1" w:themeColor="hyperlink"/>
            <w:szCs w:val="22"/>
            <w:u w:val="single"/>
            <w:lang w:eastAsia="en-GB"/>
          </w:rPr>
          <w:t>University of Sussex's Data Protection Officer</w:t>
        </w:r>
      </w:hyperlink>
      <w:r w:rsidRPr="00DA517D">
        <w:rPr>
          <w:rFonts w:ascii="Arial" w:hAnsi="Arial" w:cs="Arial"/>
          <w:color w:val="333333"/>
          <w:szCs w:val="22"/>
          <w:lang w:eastAsia="en-GB"/>
        </w:rPr>
        <w:t xml:space="preserve">.  </w:t>
      </w:r>
      <w:r w:rsidR="00893B7E">
        <w:rPr>
          <w:rFonts w:ascii="Arial" w:hAnsi="Arial" w:cs="Arial"/>
          <w:color w:val="333333"/>
          <w:szCs w:val="22"/>
          <w:lang w:eastAsia="en-GB"/>
        </w:rPr>
        <w:br/>
      </w:r>
      <w:bookmarkStart w:id="8" w:name="Complaints"/>
      <w:bookmarkStart w:id="9" w:name="LastUpdate"/>
      <w:bookmarkEnd w:id="8"/>
      <w:bookmarkEnd w:id="9"/>
    </w:p>
    <w:tbl>
      <w:tblPr>
        <w:tblpPr w:leftFromText="180" w:rightFromText="180" w:vertAnchor="text" w:tblpY="192"/>
        <w:tblW w:w="0" w:type="auto"/>
        <w:tblCellMar>
          <w:left w:w="0" w:type="dxa"/>
          <w:right w:w="0" w:type="dxa"/>
        </w:tblCellMar>
        <w:tblLook w:val="04A0" w:firstRow="1" w:lastRow="0" w:firstColumn="1" w:lastColumn="0" w:noHBand="0" w:noVBand="1"/>
      </w:tblPr>
      <w:tblGrid>
        <w:gridCol w:w="4109"/>
        <w:gridCol w:w="4109"/>
      </w:tblGrid>
      <w:tr w:rsidR="00650CBB" w:rsidRPr="009F1EF4" w14:paraId="045ED2D5" w14:textId="77777777" w:rsidTr="00650CBB">
        <w:trPr>
          <w:trHeight w:val="103"/>
        </w:trPr>
        <w:tc>
          <w:tcPr>
            <w:tcW w:w="821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0657AF" w14:textId="77777777" w:rsidR="00650CBB" w:rsidRPr="009F1EF4" w:rsidRDefault="00650CBB" w:rsidP="00650CBB">
            <w:pPr>
              <w:spacing w:line="360" w:lineRule="auto"/>
              <w:jc w:val="center"/>
              <w:rPr>
                <w:rFonts w:ascii="Arial" w:hAnsi="Arial" w:cs="Arial"/>
                <w:color w:val="000000"/>
                <w:szCs w:val="22"/>
                <w:lang w:eastAsia="en-GB"/>
              </w:rPr>
            </w:pPr>
            <w:r w:rsidRPr="009F1EF4">
              <w:rPr>
                <w:rFonts w:ascii="Arial" w:hAnsi="Arial" w:cs="Arial"/>
                <w:b/>
                <w:bCs/>
                <w:color w:val="000000"/>
                <w:szCs w:val="22"/>
                <w:lang w:eastAsia="en-GB"/>
              </w:rPr>
              <w:t>Review / Contacts / References</w:t>
            </w:r>
          </w:p>
        </w:tc>
      </w:tr>
      <w:tr w:rsidR="00650CBB" w:rsidRPr="009F1EF4" w14:paraId="4ECE201B"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CAEB67"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Policy title:</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37B5A6D6" w14:textId="77777777" w:rsidR="00650CBB" w:rsidRPr="009F1EF4" w:rsidRDefault="00650CBB" w:rsidP="00650CBB">
            <w:pPr>
              <w:spacing w:line="360" w:lineRule="auto"/>
              <w:rPr>
                <w:rFonts w:ascii="Arial" w:hAnsi="Arial" w:cs="Arial"/>
                <w:color w:val="000000"/>
                <w:szCs w:val="22"/>
                <w:lang w:eastAsia="en-GB"/>
              </w:rPr>
            </w:pPr>
            <w:r>
              <w:rPr>
                <w:rFonts w:ascii="Arial" w:hAnsi="Arial" w:cs="Arial"/>
                <w:color w:val="000000"/>
                <w:szCs w:val="22"/>
                <w:lang w:eastAsia="en-GB"/>
              </w:rPr>
              <w:t>Mass Observation Archive Privacy Policy</w:t>
            </w:r>
          </w:p>
        </w:tc>
      </w:tr>
      <w:tr w:rsidR="00650CBB" w:rsidRPr="009F1EF4" w14:paraId="0DA53E93"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286C5"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Date approved:</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5FE92109" w14:textId="77777777" w:rsidR="00650CBB" w:rsidRPr="009F1EF4" w:rsidRDefault="00650CBB" w:rsidP="00650CBB">
            <w:pPr>
              <w:spacing w:line="360" w:lineRule="auto"/>
              <w:rPr>
                <w:rFonts w:ascii="Arial" w:hAnsi="Arial" w:cs="Arial"/>
                <w:color w:val="000000"/>
                <w:szCs w:val="22"/>
                <w:lang w:eastAsia="en-GB"/>
              </w:rPr>
            </w:pPr>
            <w:r>
              <w:rPr>
                <w:rFonts w:ascii="Arial" w:hAnsi="Arial" w:cs="Arial"/>
                <w:color w:val="000000"/>
                <w:szCs w:val="22"/>
                <w:lang w:eastAsia="en-GB"/>
              </w:rPr>
              <w:t>06/2021</w:t>
            </w:r>
          </w:p>
        </w:tc>
      </w:tr>
      <w:tr w:rsidR="00650CBB" w:rsidRPr="009F1EF4" w14:paraId="1B998349"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5E3AE3"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Approving body:</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1505D3C2"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Mass Observation Archive Trust</w:t>
            </w:r>
          </w:p>
        </w:tc>
      </w:tr>
      <w:tr w:rsidR="00650CBB" w:rsidRPr="009F1EF4" w14:paraId="513C58DD"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4E37C5"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Last review date:</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32BE7FDF" w14:textId="78C0FC3D" w:rsidR="00650CBB" w:rsidRPr="009F1EF4" w:rsidRDefault="00650CBB" w:rsidP="00650CBB">
            <w:pPr>
              <w:spacing w:line="360" w:lineRule="auto"/>
              <w:rPr>
                <w:rFonts w:ascii="Arial" w:hAnsi="Arial" w:cs="Arial"/>
                <w:color w:val="000000"/>
                <w:szCs w:val="22"/>
                <w:lang w:eastAsia="en-GB"/>
              </w:rPr>
            </w:pPr>
            <w:r>
              <w:rPr>
                <w:rFonts w:ascii="Arial" w:hAnsi="Arial" w:cs="Arial"/>
                <w:color w:val="000000"/>
                <w:szCs w:val="22"/>
                <w:lang w:eastAsia="en-GB"/>
              </w:rPr>
              <w:t>03/</w:t>
            </w:r>
            <w:r w:rsidR="00B27805">
              <w:rPr>
                <w:rFonts w:ascii="Arial" w:hAnsi="Arial" w:cs="Arial"/>
                <w:color w:val="000000"/>
                <w:szCs w:val="22"/>
                <w:lang w:eastAsia="en-GB"/>
              </w:rPr>
              <w:t>2026</w:t>
            </w:r>
          </w:p>
        </w:tc>
      </w:tr>
      <w:tr w:rsidR="00650CBB" w:rsidRPr="009F1EF4" w14:paraId="5A8CEA4E"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A01BC"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Revision history:</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4D914EE8" w14:textId="77777777" w:rsidR="00650CBB" w:rsidRPr="009F1EF4" w:rsidRDefault="00650CBB" w:rsidP="00650CBB">
            <w:pPr>
              <w:spacing w:line="360" w:lineRule="auto"/>
              <w:rPr>
                <w:rFonts w:ascii="Arial" w:hAnsi="Arial" w:cs="Arial"/>
                <w:color w:val="000000"/>
                <w:szCs w:val="22"/>
                <w:lang w:eastAsia="en-GB"/>
              </w:rPr>
            </w:pPr>
            <w:r>
              <w:rPr>
                <w:rFonts w:ascii="Arial" w:hAnsi="Arial" w:cs="Arial"/>
                <w:color w:val="000000"/>
                <w:szCs w:val="22"/>
                <w:lang w:eastAsia="en-GB"/>
              </w:rPr>
              <w:t>Annually from 2022 onwards</w:t>
            </w:r>
          </w:p>
        </w:tc>
      </w:tr>
      <w:tr w:rsidR="00650CBB" w:rsidRPr="009F1EF4" w14:paraId="33262DCB"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58BDF"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Next review date:</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4ED3EC89" w14:textId="779CB13E" w:rsidR="00650CBB" w:rsidRPr="009F1EF4" w:rsidRDefault="00B27805" w:rsidP="00650CBB">
            <w:pPr>
              <w:spacing w:line="360" w:lineRule="auto"/>
              <w:rPr>
                <w:rFonts w:ascii="Arial" w:hAnsi="Arial" w:cs="Arial"/>
                <w:color w:val="000000"/>
                <w:szCs w:val="22"/>
                <w:lang w:eastAsia="en-GB"/>
              </w:rPr>
            </w:pPr>
            <w:r>
              <w:rPr>
                <w:rFonts w:ascii="Arial" w:hAnsi="Arial" w:cs="Arial"/>
                <w:color w:val="000000"/>
                <w:szCs w:val="22"/>
                <w:lang w:eastAsia="en-GB"/>
              </w:rPr>
              <w:t>03/2027</w:t>
            </w:r>
          </w:p>
        </w:tc>
      </w:tr>
      <w:tr w:rsidR="00650CBB" w:rsidRPr="009F1EF4" w14:paraId="07B46239"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B79F68"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Related internal policies, procedures, guidance:</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516B50BE" w14:textId="77777777" w:rsidR="00650CBB" w:rsidRDefault="00650CBB" w:rsidP="00650CBB">
            <w:pPr>
              <w:spacing w:line="360" w:lineRule="auto"/>
              <w:rPr>
                <w:rFonts w:ascii="Arial" w:hAnsi="Arial" w:cs="Arial"/>
                <w:color w:val="333333"/>
                <w:szCs w:val="22"/>
                <w:lang w:eastAsia="en-GB"/>
              </w:rPr>
            </w:pPr>
            <w:hyperlink r:id="rId21">
              <w:r>
                <w:rPr>
                  <w:rFonts w:ascii="Arial" w:hAnsi="Arial" w:cs="Arial"/>
                  <w:color w:val="0563C1" w:themeColor="hyperlink"/>
                  <w:szCs w:val="22"/>
                  <w:u w:val="single"/>
                  <w:lang w:eastAsia="en-GB"/>
                </w:rPr>
                <w:t>The Keep Terms of Use</w:t>
              </w:r>
            </w:hyperlink>
            <w:r w:rsidRPr="00DA517D">
              <w:rPr>
                <w:rFonts w:ascii="Arial" w:hAnsi="Arial" w:cs="Arial"/>
                <w:color w:val="333333"/>
                <w:szCs w:val="22"/>
                <w:lang w:eastAsia="en-GB"/>
              </w:rPr>
              <w:t xml:space="preserve"> </w:t>
            </w:r>
          </w:p>
          <w:p w14:paraId="1D055B72" w14:textId="30E99D6E" w:rsidR="00650CBB" w:rsidRDefault="00650CBB" w:rsidP="00650CBB">
            <w:pPr>
              <w:spacing w:line="360" w:lineRule="auto"/>
              <w:rPr>
                <w:rFonts w:ascii="Arial" w:hAnsi="Arial" w:cs="Arial"/>
                <w:color w:val="333333"/>
                <w:szCs w:val="22"/>
                <w:lang w:eastAsia="en-GB"/>
              </w:rPr>
            </w:pPr>
            <w:hyperlink r:id="rId22">
              <w:r w:rsidR="00B04645">
                <w:rPr>
                  <w:rFonts w:ascii="Arial" w:hAnsi="Arial" w:cs="Arial"/>
                  <w:color w:val="0563C1" w:themeColor="hyperlink"/>
                  <w:szCs w:val="22"/>
                  <w:u w:val="single"/>
                  <w:lang w:eastAsia="en-GB"/>
                </w:rPr>
                <w:t>AM Digital Privacy Policy</w:t>
              </w:r>
            </w:hyperlink>
            <w:r w:rsidRPr="00DA517D">
              <w:rPr>
                <w:rFonts w:ascii="Arial" w:hAnsi="Arial" w:cs="Arial"/>
                <w:color w:val="333333"/>
                <w:szCs w:val="22"/>
                <w:lang w:eastAsia="en-GB"/>
              </w:rPr>
              <w:t xml:space="preserve"> </w:t>
            </w:r>
          </w:p>
          <w:p w14:paraId="7191F6C2" w14:textId="77777777" w:rsidR="00650CBB" w:rsidRPr="009F1EF4" w:rsidRDefault="00650CBB" w:rsidP="00650CBB">
            <w:pPr>
              <w:spacing w:line="360" w:lineRule="auto"/>
              <w:rPr>
                <w:rFonts w:ascii="Arial" w:hAnsi="Arial" w:cs="Arial"/>
                <w:color w:val="000000"/>
                <w:szCs w:val="22"/>
                <w:lang w:eastAsia="en-GB"/>
              </w:rPr>
            </w:pPr>
            <w:hyperlink r:id="rId23">
              <w:r>
                <w:rPr>
                  <w:rFonts w:ascii="Arial" w:hAnsi="Arial" w:cs="Arial"/>
                  <w:color w:val="0563C1" w:themeColor="hyperlink"/>
                  <w:szCs w:val="22"/>
                  <w:u w:val="single"/>
                  <w:lang w:eastAsia="en-GB"/>
                </w:rPr>
                <w:t>University of Sussex Privacy Notice</w:t>
              </w:r>
            </w:hyperlink>
            <w:r>
              <w:rPr>
                <w:rFonts w:ascii="Arial" w:hAnsi="Arial" w:cs="Arial"/>
                <w:color w:val="333333"/>
                <w:szCs w:val="22"/>
                <w:lang w:eastAsia="en-GB"/>
              </w:rPr>
              <w:t xml:space="preserve"> </w:t>
            </w:r>
          </w:p>
        </w:tc>
      </w:tr>
      <w:tr w:rsidR="00650CBB" w:rsidRPr="009F1EF4" w14:paraId="5C29BBA5" w14:textId="77777777" w:rsidTr="00650CBB">
        <w:trPr>
          <w:trHeight w:val="264"/>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28CDFE"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Policy owner:</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6E736655"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Mass Observation Archive Trust</w:t>
            </w:r>
          </w:p>
        </w:tc>
      </w:tr>
      <w:tr w:rsidR="00650CBB" w:rsidRPr="009F1EF4" w14:paraId="42279008" w14:textId="77777777" w:rsidTr="00650CBB">
        <w:trPr>
          <w:trHeight w:val="103"/>
        </w:trPr>
        <w:tc>
          <w:tcPr>
            <w:tcW w:w="4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109104"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Lead contact / author:</w:t>
            </w:r>
          </w:p>
        </w:tc>
        <w:tc>
          <w:tcPr>
            <w:tcW w:w="4109" w:type="dxa"/>
            <w:tcBorders>
              <w:top w:val="nil"/>
              <w:left w:val="nil"/>
              <w:bottom w:val="single" w:sz="8" w:space="0" w:color="auto"/>
              <w:right w:val="single" w:sz="8" w:space="0" w:color="auto"/>
            </w:tcBorders>
            <w:tcMar>
              <w:top w:w="0" w:type="dxa"/>
              <w:left w:w="108" w:type="dxa"/>
              <w:bottom w:w="0" w:type="dxa"/>
              <w:right w:w="108" w:type="dxa"/>
            </w:tcMar>
            <w:hideMark/>
          </w:tcPr>
          <w:p w14:paraId="3E982BC2" w14:textId="5AC327C6" w:rsidR="00650CBB" w:rsidRPr="009F1EF4" w:rsidRDefault="00B04645" w:rsidP="00650CBB">
            <w:pPr>
              <w:spacing w:line="360" w:lineRule="auto"/>
              <w:rPr>
                <w:rFonts w:ascii="Arial" w:hAnsi="Arial" w:cs="Arial"/>
                <w:color w:val="000000"/>
                <w:szCs w:val="22"/>
                <w:lang w:eastAsia="en-GB"/>
              </w:rPr>
            </w:pPr>
            <w:r>
              <w:rPr>
                <w:rFonts w:ascii="Arial" w:hAnsi="Arial" w:cs="Arial"/>
                <w:color w:val="000000"/>
                <w:szCs w:val="22"/>
                <w:lang w:eastAsia="en-GB"/>
              </w:rPr>
              <w:t>Kevin Bacon</w:t>
            </w:r>
          </w:p>
          <w:p w14:paraId="6ED37B21" w14:textId="77777777" w:rsidR="00650CBB" w:rsidRPr="009F1EF4" w:rsidRDefault="00650CBB" w:rsidP="00650CBB">
            <w:pPr>
              <w:spacing w:line="360" w:lineRule="auto"/>
              <w:rPr>
                <w:rFonts w:ascii="Arial" w:hAnsi="Arial" w:cs="Arial"/>
                <w:color w:val="000000"/>
                <w:szCs w:val="22"/>
                <w:lang w:eastAsia="en-GB"/>
              </w:rPr>
            </w:pPr>
            <w:r w:rsidRPr="009F1EF4">
              <w:rPr>
                <w:rFonts w:ascii="Arial" w:hAnsi="Arial" w:cs="Arial"/>
                <w:color w:val="000000"/>
                <w:szCs w:val="22"/>
                <w:lang w:eastAsia="en-GB"/>
              </w:rPr>
              <w:t>Jessica Scantlebury</w:t>
            </w:r>
          </w:p>
        </w:tc>
      </w:tr>
    </w:tbl>
    <w:p w14:paraId="20CF3A53" w14:textId="77777777" w:rsidR="00813403" w:rsidRPr="009F1EF4" w:rsidRDefault="00813403" w:rsidP="00893B7E">
      <w:pPr>
        <w:spacing w:line="360" w:lineRule="auto"/>
        <w:rPr>
          <w:rFonts w:ascii="Arial" w:hAnsi="Arial" w:cs="Arial"/>
          <w:szCs w:val="22"/>
        </w:rPr>
      </w:pPr>
    </w:p>
    <w:p w14:paraId="48FD55B2" w14:textId="77777777" w:rsidR="00813403" w:rsidRPr="009F1EF4" w:rsidRDefault="00813403" w:rsidP="009F1EF4">
      <w:pPr>
        <w:spacing w:line="360" w:lineRule="auto"/>
        <w:rPr>
          <w:rFonts w:ascii="Arial" w:hAnsi="Arial" w:cs="Arial"/>
          <w:szCs w:val="22"/>
        </w:rPr>
      </w:pPr>
    </w:p>
    <w:p w14:paraId="72354C76" w14:textId="77777777" w:rsidR="00753817" w:rsidRPr="009F1EF4" w:rsidRDefault="00753817" w:rsidP="009F1EF4">
      <w:pPr>
        <w:spacing w:line="360" w:lineRule="auto"/>
        <w:rPr>
          <w:rFonts w:ascii="Arial" w:hAnsi="Arial" w:cs="Arial"/>
          <w:szCs w:val="22"/>
        </w:rPr>
      </w:pPr>
    </w:p>
    <w:p w14:paraId="01C343CE" w14:textId="5C861147" w:rsidR="00813403" w:rsidRPr="009F1EF4" w:rsidRDefault="00813403" w:rsidP="009F1EF4">
      <w:pPr>
        <w:spacing w:line="360" w:lineRule="auto"/>
        <w:ind w:firstLine="720"/>
        <w:rPr>
          <w:rFonts w:ascii="Arial" w:hAnsi="Arial" w:cs="Arial"/>
          <w:szCs w:val="22"/>
        </w:rPr>
      </w:pPr>
    </w:p>
    <w:sectPr w:rsidR="00813403" w:rsidRPr="009F1EF4">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66597" w14:textId="77777777" w:rsidR="00A53B2B" w:rsidRDefault="00A53B2B">
      <w:r>
        <w:separator/>
      </w:r>
    </w:p>
  </w:endnote>
  <w:endnote w:type="continuationSeparator" w:id="0">
    <w:p w14:paraId="7F2A28A8" w14:textId="77777777" w:rsidR="00A53B2B" w:rsidRDefault="00A5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48CDB" w14:textId="77777777" w:rsidR="00A53B2B" w:rsidRDefault="00A53B2B">
      <w:r>
        <w:separator/>
      </w:r>
    </w:p>
  </w:footnote>
  <w:footnote w:type="continuationSeparator" w:id="0">
    <w:p w14:paraId="3B1EAB5C" w14:textId="77777777" w:rsidR="00A53B2B" w:rsidRDefault="00A53B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5575"/>
    <w:multiLevelType w:val="hybridMultilevel"/>
    <w:tmpl w:val="0DE21944"/>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92789"/>
    <w:multiLevelType w:val="hybridMultilevel"/>
    <w:tmpl w:val="DADCCF4E"/>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D6108"/>
    <w:multiLevelType w:val="hybridMultilevel"/>
    <w:tmpl w:val="D2F2321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34450"/>
    <w:multiLevelType w:val="hybridMultilevel"/>
    <w:tmpl w:val="D278E1B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211392"/>
    <w:multiLevelType w:val="hybridMultilevel"/>
    <w:tmpl w:val="57908F44"/>
    <w:lvl w:ilvl="0" w:tplc="58FC187A">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B05A7B"/>
    <w:multiLevelType w:val="hybridMultilevel"/>
    <w:tmpl w:val="CD409EEA"/>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A80C4F"/>
    <w:multiLevelType w:val="hybridMultilevel"/>
    <w:tmpl w:val="D8908AC6"/>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487271"/>
    <w:multiLevelType w:val="hybridMultilevel"/>
    <w:tmpl w:val="39D4E9A0"/>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6C2DCB"/>
    <w:multiLevelType w:val="hybridMultilevel"/>
    <w:tmpl w:val="142AE48E"/>
    <w:lvl w:ilvl="0" w:tplc="DC68337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AE5866"/>
    <w:multiLevelType w:val="hybridMultilevel"/>
    <w:tmpl w:val="F732FFE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E20E88"/>
    <w:multiLevelType w:val="hybridMultilevel"/>
    <w:tmpl w:val="39B2C2FA"/>
    <w:lvl w:ilvl="0" w:tplc="58FC187A">
      <w:start w:val="3"/>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112C8C"/>
    <w:multiLevelType w:val="hybridMultilevel"/>
    <w:tmpl w:val="76D40440"/>
    <w:lvl w:ilvl="0" w:tplc="DC68337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193F483D"/>
    <w:multiLevelType w:val="hybridMultilevel"/>
    <w:tmpl w:val="D0A498C0"/>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A70A03"/>
    <w:multiLevelType w:val="hybridMultilevel"/>
    <w:tmpl w:val="F084AA1C"/>
    <w:lvl w:ilvl="0" w:tplc="6986A83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2208F5"/>
    <w:multiLevelType w:val="hybridMultilevel"/>
    <w:tmpl w:val="067ACC76"/>
    <w:lvl w:ilvl="0" w:tplc="FFFFFFFF">
      <w:start w:val="1"/>
      <w:numFmt w:val="decimal"/>
      <w:lvlText w:val="(%1)"/>
      <w:lvlJc w:val="left"/>
      <w:pPr>
        <w:ind w:left="1233" w:hanging="360"/>
      </w:pPr>
      <w:rPr>
        <w:rFonts w:hint="default"/>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15" w15:restartNumberingAfterBreak="0">
    <w:nsid w:val="224D21EF"/>
    <w:multiLevelType w:val="multilevel"/>
    <w:tmpl w:val="0C52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884F48"/>
    <w:multiLevelType w:val="hybridMultilevel"/>
    <w:tmpl w:val="805A8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4057E6"/>
    <w:multiLevelType w:val="hybridMultilevel"/>
    <w:tmpl w:val="D7E87AF0"/>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533775"/>
    <w:multiLevelType w:val="hybridMultilevel"/>
    <w:tmpl w:val="9F82D98A"/>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62A5820"/>
    <w:multiLevelType w:val="hybridMultilevel"/>
    <w:tmpl w:val="11ECEBB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A1126E"/>
    <w:multiLevelType w:val="hybridMultilevel"/>
    <w:tmpl w:val="0A9A2E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0318B0"/>
    <w:multiLevelType w:val="hybridMultilevel"/>
    <w:tmpl w:val="A734F864"/>
    <w:lvl w:ilvl="0" w:tplc="A1663C96">
      <w:start w:val="1"/>
      <w:numFmt w:val="decimal"/>
      <w:lvlText w:val="%1."/>
      <w:lvlJc w:val="left"/>
      <w:pPr>
        <w:tabs>
          <w:tab w:val="num" w:pos="720"/>
        </w:tabs>
        <w:ind w:left="720" w:hanging="360"/>
      </w:pPr>
    </w:lvl>
    <w:lvl w:ilvl="1" w:tplc="C174FAB2" w:tentative="1">
      <w:start w:val="1"/>
      <w:numFmt w:val="decimal"/>
      <w:lvlText w:val="%2."/>
      <w:lvlJc w:val="left"/>
      <w:pPr>
        <w:tabs>
          <w:tab w:val="num" w:pos="1440"/>
        </w:tabs>
        <w:ind w:left="1440" w:hanging="360"/>
      </w:pPr>
    </w:lvl>
    <w:lvl w:ilvl="2" w:tplc="1E74CBDE" w:tentative="1">
      <w:start w:val="1"/>
      <w:numFmt w:val="decimal"/>
      <w:lvlText w:val="%3."/>
      <w:lvlJc w:val="left"/>
      <w:pPr>
        <w:tabs>
          <w:tab w:val="num" w:pos="2160"/>
        </w:tabs>
        <w:ind w:left="2160" w:hanging="360"/>
      </w:pPr>
    </w:lvl>
    <w:lvl w:ilvl="3" w:tplc="B4AA55B4" w:tentative="1">
      <w:start w:val="1"/>
      <w:numFmt w:val="decimal"/>
      <w:lvlText w:val="%4."/>
      <w:lvlJc w:val="left"/>
      <w:pPr>
        <w:tabs>
          <w:tab w:val="num" w:pos="2880"/>
        </w:tabs>
        <w:ind w:left="2880" w:hanging="360"/>
      </w:pPr>
    </w:lvl>
    <w:lvl w:ilvl="4" w:tplc="6A6C3FA8" w:tentative="1">
      <w:start w:val="1"/>
      <w:numFmt w:val="decimal"/>
      <w:lvlText w:val="%5."/>
      <w:lvlJc w:val="left"/>
      <w:pPr>
        <w:tabs>
          <w:tab w:val="num" w:pos="3600"/>
        </w:tabs>
        <w:ind w:left="3600" w:hanging="360"/>
      </w:pPr>
    </w:lvl>
    <w:lvl w:ilvl="5" w:tplc="71C64F3C" w:tentative="1">
      <w:start w:val="1"/>
      <w:numFmt w:val="decimal"/>
      <w:lvlText w:val="%6."/>
      <w:lvlJc w:val="left"/>
      <w:pPr>
        <w:tabs>
          <w:tab w:val="num" w:pos="4320"/>
        </w:tabs>
        <w:ind w:left="4320" w:hanging="360"/>
      </w:pPr>
    </w:lvl>
    <w:lvl w:ilvl="6" w:tplc="19D427F6" w:tentative="1">
      <w:start w:val="1"/>
      <w:numFmt w:val="decimal"/>
      <w:lvlText w:val="%7."/>
      <w:lvlJc w:val="left"/>
      <w:pPr>
        <w:tabs>
          <w:tab w:val="num" w:pos="5040"/>
        </w:tabs>
        <w:ind w:left="5040" w:hanging="360"/>
      </w:pPr>
    </w:lvl>
    <w:lvl w:ilvl="7" w:tplc="733EA2C0" w:tentative="1">
      <w:start w:val="1"/>
      <w:numFmt w:val="decimal"/>
      <w:lvlText w:val="%8."/>
      <w:lvlJc w:val="left"/>
      <w:pPr>
        <w:tabs>
          <w:tab w:val="num" w:pos="5760"/>
        </w:tabs>
        <w:ind w:left="5760" w:hanging="360"/>
      </w:pPr>
    </w:lvl>
    <w:lvl w:ilvl="8" w:tplc="4FCA83AA" w:tentative="1">
      <w:start w:val="1"/>
      <w:numFmt w:val="decimal"/>
      <w:lvlText w:val="%9."/>
      <w:lvlJc w:val="left"/>
      <w:pPr>
        <w:tabs>
          <w:tab w:val="num" w:pos="6480"/>
        </w:tabs>
        <w:ind w:left="6480" w:hanging="360"/>
      </w:pPr>
    </w:lvl>
  </w:abstractNum>
  <w:abstractNum w:abstractNumId="22" w15:restartNumberingAfterBreak="0">
    <w:nsid w:val="2F1B699A"/>
    <w:multiLevelType w:val="hybridMultilevel"/>
    <w:tmpl w:val="21F410CE"/>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1B5682"/>
    <w:multiLevelType w:val="hybridMultilevel"/>
    <w:tmpl w:val="067ACC76"/>
    <w:lvl w:ilvl="0" w:tplc="FFFFFFFF">
      <w:start w:val="1"/>
      <w:numFmt w:val="decimal"/>
      <w:lvlText w:val="(%1)"/>
      <w:lvlJc w:val="left"/>
      <w:pPr>
        <w:ind w:left="1233" w:hanging="360"/>
      </w:pPr>
      <w:rPr>
        <w:rFonts w:hint="default"/>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24" w15:restartNumberingAfterBreak="0">
    <w:nsid w:val="35387140"/>
    <w:multiLevelType w:val="multilevel"/>
    <w:tmpl w:val="B28412DE"/>
    <w:lvl w:ilvl="0">
      <w:start w:val="1"/>
      <w:numFmt w:val="decimal"/>
      <w:lvlText w:val="%1"/>
      <w:lvlJc w:val="left"/>
      <w:pPr>
        <w:ind w:left="1284" w:hanging="564"/>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5E56147"/>
    <w:multiLevelType w:val="hybridMultilevel"/>
    <w:tmpl w:val="7362F73C"/>
    <w:lvl w:ilvl="0" w:tplc="DC68337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392B6AC9"/>
    <w:multiLevelType w:val="hybridMultilevel"/>
    <w:tmpl w:val="D8B2C19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377696"/>
    <w:multiLevelType w:val="singleLevel"/>
    <w:tmpl w:val="57F2692E"/>
    <w:lvl w:ilvl="0">
      <w:start w:val="1"/>
      <w:numFmt w:val="bullet"/>
      <w:pStyle w:val="BodyTextIndent2"/>
      <w:lvlText w:val=""/>
      <w:lvlJc w:val="left"/>
      <w:pPr>
        <w:tabs>
          <w:tab w:val="num" w:pos="360"/>
        </w:tabs>
        <w:ind w:left="360" w:hanging="360"/>
      </w:pPr>
      <w:rPr>
        <w:rFonts w:ascii="Symbol" w:hAnsi="Symbol" w:hint="default"/>
      </w:rPr>
    </w:lvl>
  </w:abstractNum>
  <w:abstractNum w:abstractNumId="28" w15:restartNumberingAfterBreak="0">
    <w:nsid w:val="3B4058EC"/>
    <w:multiLevelType w:val="hybridMultilevel"/>
    <w:tmpl w:val="254E757E"/>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FA2F4D"/>
    <w:multiLevelType w:val="hybridMultilevel"/>
    <w:tmpl w:val="C0622BFA"/>
    <w:lvl w:ilvl="0" w:tplc="08090013">
      <w:start w:val="1"/>
      <w:numFmt w:val="upperRoman"/>
      <w:lvlText w:val="%1."/>
      <w:lvlJc w:val="righ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0C22234"/>
    <w:multiLevelType w:val="hybridMultilevel"/>
    <w:tmpl w:val="9CE4496A"/>
    <w:lvl w:ilvl="0" w:tplc="FFFFFFF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42B4295C"/>
    <w:multiLevelType w:val="hybridMultilevel"/>
    <w:tmpl w:val="A1F83BC4"/>
    <w:lvl w:ilvl="0" w:tplc="8DD0E5FC">
      <w:start w:val="1"/>
      <w:numFmt w:val="decimal"/>
      <w:lvlText w:val="%1"/>
      <w:lvlJc w:val="left"/>
      <w:pPr>
        <w:ind w:left="1077" w:hanging="564"/>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32" w15:restartNumberingAfterBreak="0">
    <w:nsid w:val="478320B9"/>
    <w:multiLevelType w:val="hybridMultilevel"/>
    <w:tmpl w:val="3372072A"/>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97138B6"/>
    <w:multiLevelType w:val="hybridMultilevel"/>
    <w:tmpl w:val="98AECA0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AFD2324"/>
    <w:multiLevelType w:val="hybridMultilevel"/>
    <w:tmpl w:val="363E5FB0"/>
    <w:lvl w:ilvl="0" w:tplc="C8E0BA0E">
      <w:start w:val="1"/>
      <w:numFmt w:val="decimal"/>
      <w:lvlText w:val="%1"/>
      <w:lvlJc w:val="left"/>
      <w:pPr>
        <w:ind w:left="1800" w:hanging="540"/>
      </w:pPr>
      <w:rPr>
        <w:rFonts w:hint="default"/>
      </w:rPr>
    </w:lvl>
    <w:lvl w:ilvl="1" w:tplc="08090019" w:tentative="1">
      <w:start w:val="1"/>
      <w:numFmt w:val="lowerLetter"/>
      <w:lvlText w:val="%2."/>
      <w:lvlJc w:val="left"/>
      <w:pPr>
        <w:ind w:left="2340" w:hanging="360"/>
      </w:pPr>
    </w:lvl>
    <w:lvl w:ilvl="2" w:tplc="0809001B" w:tentative="1">
      <w:start w:val="1"/>
      <w:numFmt w:val="lowerRoman"/>
      <w:lvlText w:val="%3."/>
      <w:lvlJc w:val="right"/>
      <w:pPr>
        <w:ind w:left="3060" w:hanging="180"/>
      </w:pPr>
    </w:lvl>
    <w:lvl w:ilvl="3" w:tplc="0809000F" w:tentative="1">
      <w:start w:val="1"/>
      <w:numFmt w:val="decimal"/>
      <w:lvlText w:val="%4."/>
      <w:lvlJc w:val="left"/>
      <w:pPr>
        <w:ind w:left="3780" w:hanging="360"/>
      </w:pPr>
    </w:lvl>
    <w:lvl w:ilvl="4" w:tplc="08090019" w:tentative="1">
      <w:start w:val="1"/>
      <w:numFmt w:val="lowerLetter"/>
      <w:lvlText w:val="%5."/>
      <w:lvlJc w:val="left"/>
      <w:pPr>
        <w:ind w:left="4500" w:hanging="360"/>
      </w:pPr>
    </w:lvl>
    <w:lvl w:ilvl="5" w:tplc="0809001B" w:tentative="1">
      <w:start w:val="1"/>
      <w:numFmt w:val="lowerRoman"/>
      <w:lvlText w:val="%6."/>
      <w:lvlJc w:val="right"/>
      <w:pPr>
        <w:ind w:left="5220" w:hanging="180"/>
      </w:pPr>
    </w:lvl>
    <w:lvl w:ilvl="6" w:tplc="0809000F" w:tentative="1">
      <w:start w:val="1"/>
      <w:numFmt w:val="decimal"/>
      <w:lvlText w:val="%7."/>
      <w:lvlJc w:val="left"/>
      <w:pPr>
        <w:ind w:left="5940" w:hanging="360"/>
      </w:pPr>
    </w:lvl>
    <w:lvl w:ilvl="7" w:tplc="08090019" w:tentative="1">
      <w:start w:val="1"/>
      <w:numFmt w:val="lowerLetter"/>
      <w:lvlText w:val="%8."/>
      <w:lvlJc w:val="left"/>
      <w:pPr>
        <w:ind w:left="6660" w:hanging="360"/>
      </w:pPr>
    </w:lvl>
    <w:lvl w:ilvl="8" w:tplc="0809001B" w:tentative="1">
      <w:start w:val="1"/>
      <w:numFmt w:val="lowerRoman"/>
      <w:lvlText w:val="%9."/>
      <w:lvlJc w:val="right"/>
      <w:pPr>
        <w:ind w:left="7380" w:hanging="180"/>
      </w:pPr>
    </w:lvl>
  </w:abstractNum>
  <w:abstractNum w:abstractNumId="35" w15:restartNumberingAfterBreak="0">
    <w:nsid w:val="4DF167F7"/>
    <w:multiLevelType w:val="multilevel"/>
    <w:tmpl w:val="76F657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1870018"/>
    <w:multiLevelType w:val="hybridMultilevel"/>
    <w:tmpl w:val="55C270CC"/>
    <w:lvl w:ilvl="0" w:tplc="50BA7906">
      <w:start w:val="1"/>
      <w:numFmt w:val="decimal"/>
      <w:lvlText w:val="%1"/>
      <w:lvlJc w:val="left"/>
      <w:pPr>
        <w:ind w:left="2520" w:hanging="54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7" w15:restartNumberingAfterBreak="0">
    <w:nsid w:val="58480E0D"/>
    <w:multiLevelType w:val="hybridMultilevel"/>
    <w:tmpl w:val="8EBAF1F2"/>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592C3925"/>
    <w:multiLevelType w:val="hybridMultilevel"/>
    <w:tmpl w:val="20604E6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A123DE1"/>
    <w:multiLevelType w:val="hybridMultilevel"/>
    <w:tmpl w:val="53FC75B4"/>
    <w:lvl w:ilvl="0" w:tplc="DC683374">
      <w:start w:val="1"/>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AD563B6"/>
    <w:multiLevelType w:val="hybridMultilevel"/>
    <w:tmpl w:val="EE364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DC50D13"/>
    <w:multiLevelType w:val="hybridMultilevel"/>
    <w:tmpl w:val="E3F24184"/>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00E434C"/>
    <w:multiLevelType w:val="hybridMultilevel"/>
    <w:tmpl w:val="9E825256"/>
    <w:lvl w:ilvl="0" w:tplc="DC683374">
      <w:start w:val="3"/>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26B7BA4"/>
    <w:multiLevelType w:val="hybridMultilevel"/>
    <w:tmpl w:val="6A0EFAE8"/>
    <w:lvl w:ilvl="0" w:tplc="DC683374">
      <w:start w:val="1"/>
      <w:numFmt w:val="decimal"/>
      <w:lvlText w:val="%1"/>
      <w:lvlJc w:val="left"/>
      <w:pPr>
        <w:ind w:left="1284" w:hanging="564"/>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674B761B"/>
    <w:multiLevelType w:val="hybridMultilevel"/>
    <w:tmpl w:val="957E8FE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FA0023"/>
    <w:multiLevelType w:val="hybridMultilevel"/>
    <w:tmpl w:val="B28412DE"/>
    <w:lvl w:ilvl="0" w:tplc="DC683374">
      <w:start w:val="1"/>
      <w:numFmt w:val="decimal"/>
      <w:lvlText w:val="%1"/>
      <w:lvlJc w:val="left"/>
      <w:pPr>
        <w:ind w:left="1284" w:hanging="564"/>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A0159A5"/>
    <w:multiLevelType w:val="hybridMultilevel"/>
    <w:tmpl w:val="B1881E26"/>
    <w:lvl w:ilvl="0" w:tplc="DC6833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BA4F27"/>
    <w:multiLevelType w:val="hybridMultilevel"/>
    <w:tmpl w:val="321E2E68"/>
    <w:lvl w:ilvl="0" w:tplc="DC68337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793DC6"/>
    <w:multiLevelType w:val="hybridMultilevel"/>
    <w:tmpl w:val="24485244"/>
    <w:lvl w:ilvl="0" w:tplc="FFFFFFFF">
      <w:start w:val="1"/>
      <w:numFmt w:val="decimal"/>
      <w:lvlText w:val="(%1)"/>
      <w:lvlJc w:val="left"/>
      <w:pPr>
        <w:tabs>
          <w:tab w:val="num" w:pos="2490"/>
        </w:tabs>
        <w:ind w:left="2490" w:hanging="105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16cid:durableId="473959215">
    <w:abstractNumId w:val="27"/>
  </w:num>
  <w:num w:numId="2" w16cid:durableId="634607181">
    <w:abstractNumId w:val="48"/>
  </w:num>
  <w:num w:numId="3" w16cid:durableId="134372329">
    <w:abstractNumId w:val="13"/>
  </w:num>
  <w:num w:numId="4" w16cid:durableId="1368219349">
    <w:abstractNumId w:val="39"/>
  </w:num>
  <w:num w:numId="5" w16cid:durableId="1228342652">
    <w:abstractNumId w:val="45"/>
  </w:num>
  <w:num w:numId="6" w16cid:durableId="1760439865">
    <w:abstractNumId w:val="43"/>
  </w:num>
  <w:num w:numId="7" w16cid:durableId="661859612">
    <w:abstractNumId w:val="4"/>
  </w:num>
  <w:num w:numId="8" w16cid:durableId="1679691230">
    <w:abstractNumId w:val="24"/>
  </w:num>
  <w:num w:numId="9" w16cid:durableId="1600794612">
    <w:abstractNumId w:val="10"/>
  </w:num>
  <w:num w:numId="10" w16cid:durableId="1940526372">
    <w:abstractNumId w:val="36"/>
  </w:num>
  <w:num w:numId="11" w16cid:durableId="2048948854">
    <w:abstractNumId w:val="11"/>
  </w:num>
  <w:num w:numId="12" w16cid:durableId="864907582">
    <w:abstractNumId w:val="29"/>
  </w:num>
  <w:num w:numId="13" w16cid:durableId="123352601">
    <w:abstractNumId w:val="37"/>
  </w:num>
  <w:num w:numId="14" w16cid:durableId="93138266">
    <w:abstractNumId w:val="34"/>
  </w:num>
  <w:num w:numId="15" w16cid:durableId="497310301">
    <w:abstractNumId w:val="40"/>
  </w:num>
  <w:num w:numId="16" w16cid:durableId="563952018">
    <w:abstractNumId w:val="1"/>
  </w:num>
  <w:num w:numId="17" w16cid:durableId="1284919482">
    <w:abstractNumId w:val="17"/>
  </w:num>
  <w:num w:numId="18" w16cid:durableId="978802258">
    <w:abstractNumId w:val="28"/>
  </w:num>
  <w:num w:numId="19" w16cid:durableId="59986905">
    <w:abstractNumId w:val="23"/>
  </w:num>
  <w:num w:numId="20" w16cid:durableId="522397721">
    <w:abstractNumId w:val="31"/>
  </w:num>
  <w:num w:numId="21" w16cid:durableId="1661225920">
    <w:abstractNumId w:val="3"/>
  </w:num>
  <w:num w:numId="22" w16cid:durableId="1376809124">
    <w:abstractNumId w:val="44"/>
  </w:num>
  <w:num w:numId="23" w16cid:durableId="1079986769">
    <w:abstractNumId w:val="32"/>
  </w:num>
  <w:num w:numId="24" w16cid:durableId="41102082">
    <w:abstractNumId w:val="6"/>
  </w:num>
  <w:num w:numId="25" w16cid:durableId="1886867017">
    <w:abstractNumId w:val="12"/>
  </w:num>
  <w:num w:numId="26" w16cid:durableId="546994895">
    <w:abstractNumId w:val="18"/>
  </w:num>
  <w:num w:numId="27" w16cid:durableId="1574388353">
    <w:abstractNumId w:val="5"/>
  </w:num>
  <w:num w:numId="28" w16cid:durableId="1180777762">
    <w:abstractNumId w:val="8"/>
  </w:num>
  <w:num w:numId="29" w16cid:durableId="1764648494">
    <w:abstractNumId w:val="42"/>
  </w:num>
  <w:num w:numId="30" w16cid:durableId="1822623587">
    <w:abstractNumId w:val="22"/>
  </w:num>
  <w:num w:numId="31" w16cid:durableId="311716797">
    <w:abstractNumId w:val="47"/>
  </w:num>
  <w:num w:numId="32" w16cid:durableId="965962775">
    <w:abstractNumId w:val="41"/>
  </w:num>
  <w:num w:numId="33" w16cid:durableId="173501335">
    <w:abstractNumId w:val="46"/>
  </w:num>
  <w:num w:numId="34" w16cid:durableId="1252659002">
    <w:abstractNumId w:val="0"/>
  </w:num>
  <w:num w:numId="35" w16cid:durableId="1603801970">
    <w:abstractNumId w:val="7"/>
  </w:num>
  <w:num w:numId="36" w16cid:durableId="817190741">
    <w:abstractNumId w:val="25"/>
  </w:num>
  <w:num w:numId="37" w16cid:durableId="1661033981">
    <w:abstractNumId w:val="33"/>
  </w:num>
  <w:num w:numId="38" w16cid:durableId="206382249">
    <w:abstractNumId w:val="14"/>
  </w:num>
  <w:num w:numId="39" w16cid:durableId="1513179503">
    <w:abstractNumId w:val="38"/>
  </w:num>
  <w:num w:numId="40" w16cid:durableId="1035086007">
    <w:abstractNumId w:val="19"/>
  </w:num>
  <w:num w:numId="41" w16cid:durableId="1731147380">
    <w:abstractNumId w:val="26"/>
  </w:num>
  <w:num w:numId="42" w16cid:durableId="423035717">
    <w:abstractNumId w:val="30"/>
  </w:num>
  <w:num w:numId="43" w16cid:durableId="1115246682">
    <w:abstractNumId w:val="35"/>
  </w:num>
  <w:num w:numId="44" w16cid:durableId="223412490">
    <w:abstractNumId w:val="15"/>
  </w:num>
  <w:num w:numId="45" w16cid:durableId="2069255585">
    <w:abstractNumId w:val="21"/>
  </w:num>
  <w:num w:numId="46" w16cid:durableId="1832139004">
    <w:abstractNumId w:val="16"/>
  </w:num>
  <w:num w:numId="47" w16cid:durableId="623926794">
    <w:abstractNumId w:val="20"/>
  </w:num>
  <w:num w:numId="48" w16cid:durableId="963584979">
    <w:abstractNumId w:val="9"/>
  </w:num>
  <w:num w:numId="49" w16cid:durableId="1201432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wsrA0tjA3MjUyNDNV0lEKTi0uzszPAykwqgUAoBP8viwAAAA="/>
  </w:docVars>
  <w:rsids>
    <w:rsidRoot w:val="00640AC4"/>
    <w:rsid w:val="00011A95"/>
    <w:rsid w:val="000202F7"/>
    <w:rsid w:val="000234D8"/>
    <w:rsid w:val="00054E1E"/>
    <w:rsid w:val="00077A04"/>
    <w:rsid w:val="0009596F"/>
    <w:rsid w:val="000A4FE9"/>
    <w:rsid w:val="000C354D"/>
    <w:rsid w:val="000C4C76"/>
    <w:rsid w:val="001142B6"/>
    <w:rsid w:val="00120005"/>
    <w:rsid w:val="00140CD6"/>
    <w:rsid w:val="001638BE"/>
    <w:rsid w:val="00183BF3"/>
    <w:rsid w:val="001A2360"/>
    <w:rsid w:val="001D0A1F"/>
    <w:rsid w:val="001D6B20"/>
    <w:rsid w:val="001E6012"/>
    <w:rsid w:val="00231BB8"/>
    <w:rsid w:val="002A39B8"/>
    <w:rsid w:val="002C3FE5"/>
    <w:rsid w:val="00381AB2"/>
    <w:rsid w:val="003B7B27"/>
    <w:rsid w:val="004800D5"/>
    <w:rsid w:val="0055093C"/>
    <w:rsid w:val="0056640A"/>
    <w:rsid w:val="00573986"/>
    <w:rsid w:val="005B437E"/>
    <w:rsid w:val="0060126C"/>
    <w:rsid w:val="00601FD3"/>
    <w:rsid w:val="00640AC4"/>
    <w:rsid w:val="00650CBB"/>
    <w:rsid w:val="006A78A9"/>
    <w:rsid w:val="006C2189"/>
    <w:rsid w:val="006E1AF0"/>
    <w:rsid w:val="00727E27"/>
    <w:rsid w:val="00753817"/>
    <w:rsid w:val="00760876"/>
    <w:rsid w:val="007A1863"/>
    <w:rsid w:val="007F3795"/>
    <w:rsid w:val="007F3D06"/>
    <w:rsid w:val="00813403"/>
    <w:rsid w:val="0082688E"/>
    <w:rsid w:val="00843F72"/>
    <w:rsid w:val="0088587B"/>
    <w:rsid w:val="00893B7E"/>
    <w:rsid w:val="008D3CAA"/>
    <w:rsid w:val="008F1EB4"/>
    <w:rsid w:val="009015A7"/>
    <w:rsid w:val="009331F3"/>
    <w:rsid w:val="009A5716"/>
    <w:rsid w:val="009A658F"/>
    <w:rsid w:val="009C0AFC"/>
    <w:rsid w:val="009C5EC8"/>
    <w:rsid w:val="009F1EF4"/>
    <w:rsid w:val="00A53B2B"/>
    <w:rsid w:val="00A66678"/>
    <w:rsid w:val="00A86385"/>
    <w:rsid w:val="00AD6344"/>
    <w:rsid w:val="00AE294C"/>
    <w:rsid w:val="00B04645"/>
    <w:rsid w:val="00B27805"/>
    <w:rsid w:val="00B96953"/>
    <w:rsid w:val="00C021D9"/>
    <w:rsid w:val="00C060F5"/>
    <w:rsid w:val="00C14F2B"/>
    <w:rsid w:val="00C162A3"/>
    <w:rsid w:val="00C2244A"/>
    <w:rsid w:val="00C25C4A"/>
    <w:rsid w:val="00C437E5"/>
    <w:rsid w:val="00C61E91"/>
    <w:rsid w:val="00C66890"/>
    <w:rsid w:val="00C67271"/>
    <w:rsid w:val="00C70BF0"/>
    <w:rsid w:val="00C84F72"/>
    <w:rsid w:val="00CB71D1"/>
    <w:rsid w:val="00CF305B"/>
    <w:rsid w:val="00CF31E1"/>
    <w:rsid w:val="00D76B6C"/>
    <w:rsid w:val="00DA517D"/>
    <w:rsid w:val="00DA6C51"/>
    <w:rsid w:val="00DB58A8"/>
    <w:rsid w:val="00E23326"/>
    <w:rsid w:val="00E56E87"/>
    <w:rsid w:val="00EE1FE6"/>
    <w:rsid w:val="00F3076A"/>
    <w:rsid w:val="00F9653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DD6FE"/>
  <w15:chartTrackingRefBased/>
  <w15:docId w15:val="{AC0FF1FE-0CF1-4077-8F28-DF63A682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AC4"/>
    <w:rPr>
      <w:rFonts w:eastAsia="Times New Roman"/>
      <w:sz w:val="22"/>
      <w:lang w:eastAsia="en-US"/>
    </w:rPr>
  </w:style>
  <w:style w:type="paragraph" w:styleId="Heading1">
    <w:name w:val="heading 1"/>
    <w:basedOn w:val="Normal"/>
    <w:next w:val="Normal"/>
    <w:qFormat/>
    <w:rsid w:val="00640AC4"/>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640AC4"/>
    <w:pPr>
      <w:numPr>
        <w:numId w:val="1"/>
      </w:numPr>
      <w:spacing w:after="120"/>
    </w:pPr>
  </w:style>
  <w:style w:type="paragraph" w:styleId="FootnoteText">
    <w:name w:val="footnote text"/>
    <w:basedOn w:val="Normal"/>
    <w:semiHidden/>
    <w:rsid w:val="00640AC4"/>
    <w:rPr>
      <w:sz w:val="20"/>
    </w:rPr>
  </w:style>
  <w:style w:type="character" w:styleId="FootnoteReference">
    <w:name w:val="footnote reference"/>
    <w:semiHidden/>
    <w:rsid w:val="00640AC4"/>
    <w:rPr>
      <w:vertAlign w:val="superscript"/>
    </w:rPr>
  </w:style>
  <w:style w:type="paragraph" w:styleId="BodyTextIndent">
    <w:name w:val="Body Text Indent"/>
    <w:basedOn w:val="Normal"/>
    <w:rsid w:val="00640AC4"/>
    <w:pPr>
      <w:ind w:left="720"/>
    </w:pPr>
    <w:rPr>
      <w:rFonts w:ascii="Arial" w:hAnsi="Arial"/>
      <w:bCs/>
    </w:rPr>
  </w:style>
  <w:style w:type="paragraph" w:styleId="BalloonText">
    <w:name w:val="Balloon Text"/>
    <w:basedOn w:val="Normal"/>
    <w:semiHidden/>
    <w:rsid w:val="00640AC4"/>
    <w:rPr>
      <w:rFonts w:ascii="Tahoma" w:hAnsi="Tahoma" w:cs="Tahoma"/>
      <w:sz w:val="16"/>
      <w:szCs w:val="16"/>
    </w:rPr>
  </w:style>
  <w:style w:type="character" w:styleId="CommentReference">
    <w:name w:val="annotation reference"/>
    <w:semiHidden/>
    <w:rsid w:val="00640AC4"/>
    <w:rPr>
      <w:sz w:val="16"/>
      <w:szCs w:val="16"/>
    </w:rPr>
  </w:style>
  <w:style w:type="paragraph" w:styleId="CommentText">
    <w:name w:val="annotation text"/>
    <w:basedOn w:val="Normal"/>
    <w:semiHidden/>
    <w:rsid w:val="00640AC4"/>
    <w:rPr>
      <w:sz w:val="20"/>
    </w:rPr>
  </w:style>
  <w:style w:type="paragraph" w:styleId="CommentSubject">
    <w:name w:val="annotation subject"/>
    <w:basedOn w:val="CommentText"/>
    <w:next w:val="CommentText"/>
    <w:semiHidden/>
    <w:rsid w:val="00640AC4"/>
    <w:rPr>
      <w:b/>
      <w:bCs/>
    </w:rPr>
  </w:style>
  <w:style w:type="paragraph" w:styleId="ListParagraph">
    <w:name w:val="List Paragraph"/>
    <w:basedOn w:val="Normal"/>
    <w:uiPriority w:val="34"/>
    <w:qFormat/>
    <w:rsid w:val="009331F3"/>
    <w:pPr>
      <w:ind w:left="720"/>
    </w:pPr>
  </w:style>
  <w:style w:type="character" w:styleId="Hyperlink">
    <w:name w:val="Hyperlink"/>
    <w:basedOn w:val="DefaultParagraphFont"/>
    <w:uiPriority w:val="99"/>
    <w:unhideWhenUsed/>
    <w:rsid w:val="00C162A3"/>
    <w:rPr>
      <w:color w:val="0000FF"/>
      <w:u w:val="single"/>
    </w:rPr>
  </w:style>
  <w:style w:type="character" w:styleId="FollowedHyperlink">
    <w:name w:val="FollowedHyperlink"/>
    <w:basedOn w:val="DefaultParagraphFont"/>
    <w:rsid w:val="00C162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4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thekeep.info/terms/" TargetMode="External"/><Relationship Id="rId18" Type="http://schemas.openxmlformats.org/officeDocument/2006/relationships/hyperlink" Target="https://www.ukdataservice.ac.uk/about-us/purpose" TargetMode="External"/><Relationship Id="rId3" Type="http://schemas.openxmlformats.org/officeDocument/2006/relationships/customXml" Target="../customXml/item3.xml"/><Relationship Id="rId21" Type="http://schemas.openxmlformats.org/officeDocument/2006/relationships/hyperlink" Target="https://www.thekeep.info/terms/"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co.org.uk/for-organisations/guide-to-data-protection/guide-to-the-general-data-protection-regulation-gdp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hyperlink" Target="https://www.sussex.ac.uk/about/website/privacy-and-cookies/priva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sussex.ac.uk/about/website/privacy-and-cookies/privacy" TargetMode="External"/><Relationship Id="rId23" Type="http://schemas.openxmlformats.org/officeDocument/2006/relationships/hyperlink" Target="https://www.sussex.ac.uk/about/website/privacy-and-cookies/privacy" TargetMode="External"/><Relationship Id="rId10" Type="http://schemas.openxmlformats.org/officeDocument/2006/relationships/footnotes" Target="footnotes.xml"/><Relationship Id="rId19" Type="http://schemas.openxmlformats.org/officeDocument/2006/relationships/hyperlink" Target="https://www.sussex.ac.uk/about/website/privacy-and-cookies/priva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mdigital.co.uk/privacy-policy?id=21" TargetMode="External"/><Relationship Id="rId22" Type="http://schemas.openxmlformats.org/officeDocument/2006/relationships/hyperlink" Target="https://www.amdigital.co.uk/privacy-policy?id=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390A0F3A6AC246B8ADB0AB45834D3B" ma:contentTypeVersion="12" ma:contentTypeDescription="Create a new document." ma:contentTypeScope="" ma:versionID="230f3ea7685ffcda3eb16e43c4a55dc3">
  <xsd:schema xmlns:xsd="http://www.w3.org/2001/XMLSchema" xmlns:xs="http://www.w3.org/2001/XMLSchema" xmlns:p="http://schemas.microsoft.com/office/2006/metadata/properties" xmlns:ns2="340f9a0e-e5f6-4945-9ca8-6818784fb17e" xmlns:ns3="102787f3-3d7c-41d2-986b-be12342b1391" targetNamespace="http://schemas.microsoft.com/office/2006/metadata/properties" ma:root="true" ma:fieldsID="1846513771b2d1e59a319ccfe66462dc" ns2:_="" ns3:_="">
    <xsd:import namespace="340f9a0e-e5f6-4945-9ca8-6818784fb17e"/>
    <xsd:import namespace="102787f3-3d7c-41d2-986b-be12342b13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f9a0e-e5f6-4945-9ca8-6818784fb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787f3-3d7c-41d2-986b-be12342b13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756B0-779E-4286-BCD5-BC9976E9170E}">
  <ds:schemaRefs>
    <ds:schemaRef ds:uri="http://schemas.microsoft.com/office/2006/metadata/longProperties"/>
  </ds:schemaRefs>
</ds:datastoreItem>
</file>

<file path=customXml/itemProps2.xml><?xml version="1.0" encoding="utf-8"?>
<ds:datastoreItem xmlns:ds="http://schemas.openxmlformats.org/officeDocument/2006/customXml" ds:itemID="{1ABCF317-6308-4B84-BF42-4CD09E5D73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f9a0e-e5f6-4945-9ca8-6818784fb17e"/>
    <ds:schemaRef ds:uri="102787f3-3d7c-41d2-986b-be12342b1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49700-ED7C-4001-B01F-E2C1038EFCE3}">
  <ds:schemaRefs>
    <ds:schemaRef ds:uri="http://schemas.microsoft.com/sharepoint/v3/contenttype/forms"/>
  </ds:schemaRefs>
</ds:datastoreItem>
</file>

<file path=customXml/itemProps4.xml><?xml version="1.0" encoding="utf-8"?>
<ds:datastoreItem xmlns:ds="http://schemas.openxmlformats.org/officeDocument/2006/customXml" ds:itemID="{812ED688-6F6D-44E7-9710-BEC252944A3B}">
  <ds:schemaRefs>
    <ds:schemaRef ds:uri="http://schemas.openxmlformats.org/officeDocument/2006/bibliography"/>
  </ds:schemaRefs>
</ds:datastoreItem>
</file>

<file path=customXml/itemProps5.xml><?xml version="1.0" encoding="utf-8"?>
<ds:datastoreItem xmlns:ds="http://schemas.openxmlformats.org/officeDocument/2006/customXml" ds:itemID="{03216DB8-51D7-4951-96FF-27D9432573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1472</Words>
  <Characters>8397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The Mass Observation Archive</vt:lpstr>
    </vt:vector>
  </TitlesOfParts>
  <Company>ITS</Company>
  <LinksUpToDate>false</LinksUpToDate>
  <CharactersWithSpaces>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Mass Observation Archive</dc:title>
  <dc:subject/>
  <dc:creator>staff</dc:creator>
  <cp:keywords/>
  <dc:description/>
  <cp:lastModifiedBy>Lindsay Crook</cp:lastModifiedBy>
  <cp:revision>17</cp:revision>
  <cp:lastPrinted>2009-11-16T10:13:00Z</cp:lastPrinted>
  <dcterms:created xsi:type="dcterms:W3CDTF">2022-10-26T13:13:00Z</dcterms:created>
  <dcterms:modified xsi:type="dcterms:W3CDTF">2026-08-18T11:53:00Z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Fiona Courage</vt:lpwstr>
  </property>
  <property fmtid="{D5CDD505-2E9C-101B-9397-08002B2CF9AE}" pid="3" name="SharedWithUsers">
    <vt:lpwstr>12;#Fiona Courage</vt:lpwstr>
  </property>
  <property fmtid="{D5CDD505-2E9C-101B-9397-08002B2CF9AE}" pid="4" name="GrammarlyDocumentId">
    <vt:lpwstr>c40e4a705df8ba169bc3f34f6815573984cf0e03244ce64311b81aadf09cf2b3</vt:lpwstr>
  </property>
</Properties>
</file>